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50E4" w14:textId="4272ADDA" w:rsidR="00D72228" w:rsidRDefault="00784ECF">
      <w:pPr>
        <w:pStyle w:val="Heading1"/>
        <w:rPr>
          <w:rFonts w:ascii="Calibri Light" w:hAnsi="Calibri Light" w:cs="Arial"/>
          <w:b/>
          <w:bCs/>
          <w:color w:val="auto"/>
          <w:sz w:val="44"/>
          <w:szCs w:val="36"/>
        </w:rPr>
      </w:pPr>
      <w:r w:rsidRPr="009069CF">
        <w:rPr>
          <w:rFonts w:ascii="Calibri Light" w:hAnsi="Calibri Light" w:cs="Arial"/>
          <w:b/>
          <w:bCs/>
          <w:noProof/>
          <w:color w:val="auto"/>
          <w:sz w:val="44"/>
          <w:szCs w:val="36"/>
        </w:rPr>
        <w:drawing>
          <wp:anchor distT="0" distB="0" distL="114300" distR="114300" simplePos="0" relativeHeight="251663360" behindDoc="0" locked="0" layoutInCell="1" allowOverlap="1" wp14:anchorId="6FACA166" wp14:editId="5BBCF1E8">
            <wp:simplePos x="0" y="0"/>
            <wp:positionH relativeFrom="column">
              <wp:posOffset>5364480</wp:posOffset>
            </wp:positionH>
            <wp:positionV relativeFrom="paragraph">
              <wp:posOffset>-304800</wp:posOffset>
            </wp:positionV>
            <wp:extent cx="1017270" cy="10172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7AF">
        <w:rPr>
          <w:rFonts w:ascii="Calibri Light" w:hAnsi="Calibri Light" w:cs="Arial"/>
          <w:b/>
          <w:bCs/>
          <w:color w:val="auto"/>
          <w:sz w:val="44"/>
          <w:szCs w:val="36"/>
        </w:rPr>
        <w:t>Whistleblowing Policy</w:t>
      </w:r>
      <w:r w:rsidR="00D12C79">
        <w:rPr>
          <w:rFonts w:ascii="Calibri Light" w:hAnsi="Calibri Light" w:cs="Arial"/>
          <w:b/>
          <w:bCs/>
          <w:color w:val="auto"/>
          <w:sz w:val="44"/>
          <w:szCs w:val="36"/>
        </w:rPr>
        <w:t xml:space="preserve"> </w:t>
      </w:r>
    </w:p>
    <w:p w14:paraId="3B2A0ABC" w14:textId="36E9ABCF" w:rsidR="00E77D4E" w:rsidRPr="00A421E9" w:rsidRDefault="00AE29C2" w:rsidP="00CE5252">
      <w:pPr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This whistleblowing procedure aims to help protect both staff and children</w:t>
      </w:r>
      <w:r w:rsidR="00DB1FE3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. By following the </w:t>
      </w:r>
      <w:r w:rsidR="008A1654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procedure,</w:t>
      </w:r>
      <w:r w:rsidR="00DB1FE3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 you are acting to:</w:t>
      </w:r>
    </w:p>
    <w:p w14:paraId="4A655107" w14:textId="2CCACABC" w:rsidR="00DB1FE3" w:rsidRPr="00A421E9" w:rsidRDefault="006B0CE2" w:rsidP="00DB1FE3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Prevent a problem getting worse.</w:t>
      </w:r>
    </w:p>
    <w:p w14:paraId="232492D8" w14:textId="7AB91E34" w:rsidR="006B0CE2" w:rsidRPr="00A421E9" w:rsidRDefault="006B0CE2" w:rsidP="00DB1FE3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Safeguard children and young people</w:t>
      </w:r>
      <w:r w:rsidR="00333B4B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.</w:t>
      </w:r>
    </w:p>
    <w:p w14:paraId="6FD45C53" w14:textId="0807BCD6" w:rsidR="00333B4B" w:rsidRPr="00A421E9" w:rsidRDefault="00333B4B" w:rsidP="00DB1FE3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Reduce the risk to others</w:t>
      </w:r>
      <w:r w:rsidR="008E13E4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.</w:t>
      </w:r>
    </w:p>
    <w:p w14:paraId="7B30085C" w14:textId="54A8151E" w:rsidR="008A2E62" w:rsidRPr="00A421E9" w:rsidRDefault="00B04F30" w:rsidP="008E13E4">
      <w:pPr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The earlier a concern is raised the easier and sooner it is for the setting to </w:t>
      </w:r>
      <w:proofErr w:type="gramStart"/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take action</w:t>
      </w:r>
      <w:proofErr w:type="gramEnd"/>
      <w:r w:rsidR="008A2E62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.</w:t>
      </w:r>
    </w:p>
    <w:p w14:paraId="40A8DAAF" w14:textId="77777777" w:rsidR="008A2E62" w:rsidRPr="00A421E9" w:rsidRDefault="008A2E62" w:rsidP="008E13E4">
      <w:pPr>
        <w:rPr>
          <w:rFonts w:ascii="Calibri Light" w:hAnsi="Calibri Light" w:cs="Calibri Light"/>
          <w:b/>
          <w:bCs/>
          <w:color w:val="auto"/>
          <w:sz w:val="24"/>
          <w:szCs w:val="24"/>
        </w:rPr>
      </w:pPr>
    </w:p>
    <w:p w14:paraId="55F10459" w14:textId="19A621C8" w:rsidR="008A2E62" w:rsidRPr="00A421E9" w:rsidRDefault="008A2E62" w:rsidP="008E13E4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Lympstone preschool is</w:t>
      </w:r>
      <w:r w:rsidR="008D65D5" w:rsidRPr="00A421E9">
        <w:rPr>
          <w:rFonts w:ascii="Calibri Light" w:hAnsi="Calibri Light" w:cs="Calibri Light"/>
          <w:color w:val="auto"/>
          <w:sz w:val="24"/>
          <w:szCs w:val="24"/>
        </w:rPr>
        <w:t xml:space="preserve"> committed to the highest possible standards and recognises that it’s staff</w:t>
      </w:r>
      <w:r w:rsidR="008940B1" w:rsidRPr="00A421E9">
        <w:rPr>
          <w:rFonts w:ascii="Calibri Light" w:hAnsi="Calibri Light" w:cs="Calibri Light"/>
          <w:color w:val="auto"/>
          <w:sz w:val="24"/>
          <w:szCs w:val="24"/>
        </w:rPr>
        <w:t>, students and volunteer</w:t>
      </w:r>
      <w:r w:rsidR="006A09CD" w:rsidRPr="00A421E9">
        <w:rPr>
          <w:rFonts w:ascii="Calibri Light" w:hAnsi="Calibri Light" w:cs="Calibri Light"/>
          <w:color w:val="auto"/>
          <w:sz w:val="24"/>
          <w:szCs w:val="24"/>
        </w:rPr>
        <w:t xml:space="preserve">s are often the first to realise </w:t>
      </w:r>
      <w:r w:rsidR="00883253" w:rsidRPr="00A421E9">
        <w:rPr>
          <w:rFonts w:ascii="Calibri Light" w:hAnsi="Calibri Light" w:cs="Calibri Light"/>
          <w:color w:val="auto"/>
          <w:sz w:val="24"/>
          <w:szCs w:val="24"/>
        </w:rPr>
        <w:t>that there may be something wrong within the setting</w:t>
      </w:r>
      <w:r w:rsidR="00274441" w:rsidRPr="00A421E9">
        <w:rPr>
          <w:rFonts w:ascii="Calibri Light" w:hAnsi="Calibri Light" w:cs="Calibri Light"/>
          <w:color w:val="auto"/>
          <w:sz w:val="24"/>
          <w:szCs w:val="24"/>
        </w:rPr>
        <w:t>. However, they may not express their concerns because they feel speaking up may be dislo</w:t>
      </w:r>
      <w:r w:rsidR="00F94D10" w:rsidRPr="00A421E9">
        <w:rPr>
          <w:rFonts w:ascii="Calibri Light" w:hAnsi="Calibri Light" w:cs="Calibri Light"/>
          <w:color w:val="auto"/>
          <w:sz w:val="24"/>
          <w:szCs w:val="24"/>
        </w:rPr>
        <w:t>yal to their colleagues or they may fear harassment or victi</w:t>
      </w:r>
      <w:r w:rsidR="00A55E99" w:rsidRPr="00A421E9">
        <w:rPr>
          <w:rFonts w:ascii="Calibri Light" w:hAnsi="Calibri Light" w:cs="Calibri Light"/>
          <w:color w:val="auto"/>
          <w:sz w:val="24"/>
          <w:szCs w:val="24"/>
        </w:rPr>
        <w:t>misation. In these circumstances, it may be easier to ignore</w:t>
      </w:r>
      <w:r w:rsidR="00C403F7" w:rsidRPr="00A421E9">
        <w:rPr>
          <w:rFonts w:ascii="Calibri Light" w:hAnsi="Calibri Light" w:cs="Calibri Light"/>
          <w:color w:val="auto"/>
          <w:sz w:val="24"/>
          <w:szCs w:val="24"/>
        </w:rPr>
        <w:t xml:space="preserve"> the concern rather than report the suspicion of malpractice. The Public Interests Disclosure Act 1998</w:t>
      </w:r>
      <w:r w:rsidR="00D61A60" w:rsidRPr="00A421E9">
        <w:rPr>
          <w:rFonts w:ascii="Calibri Light" w:hAnsi="Calibri Light" w:cs="Calibri Light"/>
          <w:color w:val="auto"/>
          <w:sz w:val="24"/>
          <w:szCs w:val="24"/>
        </w:rPr>
        <w:t xml:space="preserve"> protects workers who raise concerns from victimisation or harassment. In accordance with that Act and its commit</w:t>
      </w:r>
      <w:r w:rsidR="0054014E" w:rsidRPr="00A421E9">
        <w:rPr>
          <w:rFonts w:ascii="Calibri Light" w:hAnsi="Calibri Light" w:cs="Calibri Light"/>
          <w:color w:val="auto"/>
          <w:sz w:val="24"/>
          <w:szCs w:val="24"/>
        </w:rPr>
        <w:t>ment to the highest standa</w:t>
      </w:r>
      <w:r w:rsidR="00BB3781" w:rsidRPr="00A421E9">
        <w:rPr>
          <w:rFonts w:ascii="Calibri Light" w:hAnsi="Calibri Light" w:cs="Calibri Light"/>
          <w:color w:val="auto"/>
          <w:sz w:val="24"/>
          <w:szCs w:val="24"/>
        </w:rPr>
        <w:t>r</w:t>
      </w:r>
      <w:r w:rsidR="0054014E" w:rsidRPr="00A421E9">
        <w:rPr>
          <w:rFonts w:ascii="Calibri Light" w:hAnsi="Calibri Light" w:cs="Calibri Light"/>
          <w:color w:val="auto"/>
          <w:sz w:val="24"/>
          <w:szCs w:val="24"/>
        </w:rPr>
        <w:t>ds of service delivery, the setting act</w:t>
      </w:r>
      <w:r w:rsidR="002B6695" w:rsidRPr="00A421E9">
        <w:rPr>
          <w:rFonts w:ascii="Calibri Light" w:hAnsi="Calibri Light" w:cs="Calibri Light"/>
          <w:color w:val="auto"/>
          <w:sz w:val="24"/>
          <w:szCs w:val="24"/>
        </w:rPr>
        <w:t>ively encourages its workers with concerns about any aspect of the setting</w:t>
      </w:r>
      <w:r w:rsidR="002463FF" w:rsidRPr="00A421E9">
        <w:rPr>
          <w:rFonts w:ascii="Calibri Light" w:hAnsi="Calibri Light" w:cs="Calibri Light"/>
          <w:color w:val="auto"/>
          <w:sz w:val="24"/>
          <w:szCs w:val="24"/>
        </w:rPr>
        <w:t xml:space="preserve">’s practice or any adult’s, </w:t>
      </w:r>
      <w:r w:rsidR="004469C3" w:rsidRPr="00A421E9">
        <w:rPr>
          <w:rFonts w:ascii="Calibri Light" w:hAnsi="Calibri Light" w:cs="Calibri Light"/>
          <w:color w:val="auto"/>
          <w:sz w:val="24"/>
          <w:szCs w:val="24"/>
        </w:rPr>
        <w:t>volunteer’s,</w:t>
      </w:r>
      <w:r w:rsidR="002463FF" w:rsidRPr="00A421E9">
        <w:rPr>
          <w:rFonts w:ascii="Calibri Light" w:hAnsi="Calibri Light" w:cs="Calibri Light"/>
          <w:color w:val="auto"/>
          <w:sz w:val="24"/>
          <w:szCs w:val="24"/>
        </w:rPr>
        <w:t xml:space="preserve"> or student’s </w:t>
      </w:r>
      <w:r w:rsidR="00A737C0" w:rsidRPr="00A421E9">
        <w:rPr>
          <w:rFonts w:ascii="Calibri Light" w:hAnsi="Calibri Light" w:cs="Calibri Light"/>
          <w:color w:val="auto"/>
          <w:sz w:val="24"/>
          <w:szCs w:val="24"/>
        </w:rPr>
        <w:t xml:space="preserve">conduct to come forward </w:t>
      </w:r>
      <w:r w:rsidR="00266A91" w:rsidRPr="00A421E9">
        <w:rPr>
          <w:rFonts w:ascii="Calibri Light" w:hAnsi="Calibri Light" w:cs="Calibri Light"/>
          <w:color w:val="auto"/>
          <w:sz w:val="24"/>
          <w:szCs w:val="24"/>
        </w:rPr>
        <w:t xml:space="preserve">and voice those concerns rather than </w:t>
      </w:r>
      <w:r w:rsidR="004469C3" w:rsidRPr="00A421E9">
        <w:rPr>
          <w:rFonts w:ascii="Calibri Light" w:hAnsi="Calibri Light" w:cs="Calibri Light"/>
          <w:color w:val="auto"/>
          <w:sz w:val="24"/>
          <w:szCs w:val="24"/>
        </w:rPr>
        <w:t>overlooking</w:t>
      </w:r>
      <w:r w:rsidR="00266A91" w:rsidRPr="00A421E9">
        <w:rPr>
          <w:rFonts w:ascii="Calibri Light" w:hAnsi="Calibri Light" w:cs="Calibri Light"/>
          <w:color w:val="auto"/>
          <w:sz w:val="24"/>
          <w:szCs w:val="24"/>
        </w:rPr>
        <w:t xml:space="preserve"> a problem.</w:t>
      </w:r>
    </w:p>
    <w:p w14:paraId="552A0D22" w14:textId="77777777" w:rsidR="00266A91" w:rsidRPr="00A421E9" w:rsidRDefault="00266A91" w:rsidP="008E13E4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39588EFF" w14:textId="78E09385" w:rsidR="00266A91" w:rsidRPr="00A421E9" w:rsidRDefault="002B0924" w:rsidP="008E13E4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The aim of this policy and </w:t>
      </w:r>
      <w:r w:rsidR="004469C3" w:rsidRPr="00A421E9">
        <w:rPr>
          <w:rFonts w:ascii="Calibri Light" w:hAnsi="Calibri Light" w:cs="Calibri Light"/>
          <w:color w:val="auto"/>
          <w:sz w:val="24"/>
          <w:szCs w:val="24"/>
        </w:rPr>
        <w:t>associated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procedures is to establish an internal procedure </w:t>
      </w:r>
      <w:r w:rsidR="00157C51" w:rsidRPr="00A421E9">
        <w:rPr>
          <w:rFonts w:ascii="Calibri Light" w:hAnsi="Calibri Light" w:cs="Calibri Light"/>
          <w:color w:val="auto"/>
          <w:sz w:val="24"/>
          <w:szCs w:val="24"/>
        </w:rPr>
        <w:t xml:space="preserve">that will encourage and enable staff, </w:t>
      </w:r>
      <w:r w:rsidR="004469C3" w:rsidRPr="00A421E9">
        <w:rPr>
          <w:rFonts w:ascii="Calibri Light" w:hAnsi="Calibri Light" w:cs="Calibri Light"/>
          <w:color w:val="auto"/>
          <w:sz w:val="24"/>
          <w:szCs w:val="24"/>
        </w:rPr>
        <w:t>volunteers,</w:t>
      </w:r>
      <w:r w:rsidR="00157C51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students to raise any concerns</w:t>
      </w:r>
      <w:r w:rsidR="00FC1BBB" w:rsidRPr="00A421E9">
        <w:rPr>
          <w:rFonts w:ascii="Calibri Light" w:hAnsi="Calibri Light" w:cs="Calibri Light"/>
          <w:color w:val="auto"/>
          <w:sz w:val="24"/>
          <w:szCs w:val="24"/>
        </w:rPr>
        <w:t xml:space="preserve"> about any aspect of the setting’s practice (which do not meet the criteria for being dealt with as </w:t>
      </w:r>
      <w:r w:rsidR="004469C3" w:rsidRPr="00A421E9">
        <w:rPr>
          <w:rFonts w:ascii="Calibri Light" w:hAnsi="Calibri Light" w:cs="Calibri Light"/>
          <w:color w:val="auto"/>
          <w:sz w:val="24"/>
          <w:szCs w:val="24"/>
        </w:rPr>
        <w:t>a complaint or grievance)</w:t>
      </w:r>
      <w:r w:rsidR="00E04E61" w:rsidRPr="00A421E9">
        <w:rPr>
          <w:rFonts w:ascii="Calibri Light" w:hAnsi="Calibri Light" w:cs="Calibri Light"/>
          <w:color w:val="auto"/>
          <w:sz w:val="24"/>
          <w:szCs w:val="24"/>
        </w:rPr>
        <w:t xml:space="preserve">, in confidence and without fear of reprisals, to ensure </w:t>
      </w:r>
      <w:r w:rsidR="00697A8F" w:rsidRPr="00A421E9">
        <w:rPr>
          <w:rFonts w:ascii="Calibri Light" w:hAnsi="Calibri Light" w:cs="Calibri Light"/>
          <w:color w:val="auto"/>
          <w:sz w:val="24"/>
          <w:szCs w:val="24"/>
        </w:rPr>
        <w:t>that the setting continues to work within best practice and safeguard children and young people</w:t>
      </w:r>
      <w:r w:rsidR="0001276F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38969FE6" w14:textId="77777777" w:rsidR="0001276F" w:rsidRPr="00A421E9" w:rsidRDefault="0001276F" w:rsidP="008E13E4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4206EEBD" w14:textId="0B386392" w:rsidR="0001276F" w:rsidRPr="00A421E9" w:rsidRDefault="00A77143" w:rsidP="008E13E4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Concerns that should be raised via the whistle-blowing policy </w:t>
      </w:r>
      <w:r w:rsidR="00AA31F6" w:rsidRPr="00A421E9">
        <w:rPr>
          <w:rFonts w:ascii="Calibri Light" w:hAnsi="Calibri Light" w:cs="Calibri Light"/>
          <w:color w:val="auto"/>
          <w:sz w:val="24"/>
          <w:szCs w:val="24"/>
        </w:rPr>
        <w:t>may be in relation to the action/behaviours of other staff, volunteers, or students</w:t>
      </w:r>
      <w:r w:rsidR="00212586" w:rsidRPr="00A421E9">
        <w:rPr>
          <w:rFonts w:ascii="Calibri Light" w:hAnsi="Calibri Light" w:cs="Calibri Light"/>
          <w:color w:val="auto"/>
          <w:sz w:val="24"/>
          <w:szCs w:val="24"/>
        </w:rPr>
        <w:t>, or about something that is perceived as:</w:t>
      </w:r>
    </w:p>
    <w:p w14:paraId="68639D56" w14:textId="2F78987E" w:rsidR="00212586" w:rsidRPr="00A421E9" w:rsidRDefault="00212586" w:rsidP="00212586">
      <w:pPr>
        <w:pStyle w:val="ListParagraph"/>
        <w:numPr>
          <w:ilvl w:val="0"/>
          <w:numId w:val="17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Unlawful.</w:t>
      </w:r>
    </w:p>
    <w:p w14:paraId="6189CD50" w14:textId="075631CE" w:rsidR="00212586" w:rsidRPr="00A421E9" w:rsidRDefault="00212586" w:rsidP="00212586">
      <w:pPr>
        <w:pStyle w:val="ListParagraph"/>
        <w:numPr>
          <w:ilvl w:val="0"/>
          <w:numId w:val="17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Failing to comply</w:t>
      </w:r>
      <w:r w:rsidR="004F48A9" w:rsidRPr="00A421E9">
        <w:rPr>
          <w:rFonts w:ascii="Calibri Light" w:hAnsi="Calibri Light" w:cs="Calibri Light"/>
          <w:color w:val="auto"/>
          <w:sz w:val="24"/>
          <w:szCs w:val="24"/>
        </w:rPr>
        <w:t xml:space="preserve"> with the settings policy and procedure.</w:t>
      </w:r>
    </w:p>
    <w:p w14:paraId="67947929" w14:textId="29A9F904" w:rsidR="004F48A9" w:rsidRPr="00A421E9" w:rsidRDefault="004F48A9" w:rsidP="00212586">
      <w:pPr>
        <w:pStyle w:val="ListParagraph"/>
        <w:numPr>
          <w:ilvl w:val="0"/>
          <w:numId w:val="17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Poor practice.</w:t>
      </w:r>
    </w:p>
    <w:p w14:paraId="3831EC21" w14:textId="6F733CA9" w:rsidR="00A14D08" w:rsidRPr="00A421E9" w:rsidRDefault="004F48A9" w:rsidP="00A14D08">
      <w:pPr>
        <w:pStyle w:val="ListParagraph"/>
        <w:numPr>
          <w:ilvl w:val="0"/>
          <w:numId w:val="17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Improper conduct</w:t>
      </w:r>
      <w:r w:rsidR="00A14D08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6EF26123" w14:textId="42A2A3DF" w:rsidR="00A14D08" w:rsidRPr="00A421E9" w:rsidRDefault="008043A5" w:rsidP="00A14D08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This policy is based on the following principles</w:t>
      </w:r>
      <w:r w:rsidR="002D104E" w:rsidRPr="00A421E9">
        <w:rPr>
          <w:rFonts w:ascii="Calibri Light" w:hAnsi="Calibri Light" w:cs="Calibri Light"/>
          <w:color w:val="auto"/>
          <w:sz w:val="24"/>
          <w:szCs w:val="24"/>
        </w:rPr>
        <w:t>:</w:t>
      </w:r>
    </w:p>
    <w:p w14:paraId="582BE23D" w14:textId="004DC2BD" w:rsidR="002D104E" w:rsidRPr="00A421E9" w:rsidRDefault="002D104E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All staff, volunteers, or students have the right to raise concerns about perceived</w:t>
      </w:r>
      <w:r w:rsidR="00D12C79" w:rsidRPr="00A421E9">
        <w:rPr>
          <w:rFonts w:ascii="Calibri Light" w:hAnsi="Calibri Light" w:cs="Calibri Light"/>
          <w:color w:val="auto"/>
          <w:sz w:val="24"/>
          <w:szCs w:val="24"/>
        </w:rPr>
        <w:t xml:space="preserve"> unacceptable practice and behaviour</w:t>
      </w:r>
      <w:r w:rsidR="000F5D5D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74DC5C99" w14:textId="02499DF4" w:rsidR="000F5D5D" w:rsidRPr="00A421E9" w:rsidRDefault="000F5D5D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The responsibility </w:t>
      </w:r>
      <w:r w:rsidR="00156345" w:rsidRPr="00A421E9">
        <w:rPr>
          <w:rFonts w:ascii="Calibri Light" w:hAnsi="Calibri Light" w:cs="Calibri Light"/>
          <w:color w:val="auto"/>
          <w:sz w:val="24"/>
          <w:szCs w:val="24"/>
        </w:rPr>
        <w:t xml:space="preserve">for expressing concerns about unacceptable practice or behaviour rests </w:t>
      </w:r>
      <w:r w:rsidR="00A67D0C" w:rsidRPr="00A421E9">
        <w:rPr>
          <w:rFonts w:ascii="Calibri Light" w:hAnsi="Calibri Light" w:cs="Calibri Light"/>
          <w:color w:val="auto"/>
          <w:sz w:val="24"/>
          <w:szCs w:val="24"/>
        </w:rPr>
        <w:t>with all staff, volunteers,</w:t>
      </w:r>
      <w:r w:rsidR="00D02E06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students.</w:t>
      </w:r>
    </w:p>
    <w:p w14:paraId="12D5B44F" w14:textId="479D98B0" w:rsidR="00D02E06" w:rsidRPr="00A421E9" w:rsidRDefault="00D02E06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setting will not tol</w:t>
      </w:r>
      <w:r w:rsidR="004A1B2C" w:rsidRPr="00A421E9">
        <w:rPr>
          <w:rFonts w:ascii="Calibri Light" w:hAnsi="Calibri Light" w:cs="Calibri Light"/>
          <w:color w:val="auto"/>
          <w:sz w:val="24"/>
          <w:szCs w:val="24"/>
        </w:rPr>
        <w:t>erate harassment</w:t>
      </w:r>
      <w:r w:rsidR="000F5C7F" w:rsidRPr="00A421E9">
        <w:rPr>
          <w:rFonts w:ascii="Calibri Light" w:hAnsi="Calibri Light" w:cs="Calibri Light"/>
          <w:color w:val="auto"/>
          <w:sz w:val="24"/>
          <w:szCs w:val="24"/>
        </w:rPr>
        <w:t xml:space="preserve"> or victimisation</w:t>
      </w:r>
      <w:r w:rsidR="00AA43A4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will take action to protect workers when they raise a concern in good faith.</w:t>
      </w:r>
    </w:p>
    <w:p w14:paraId="453103D9" w14:textId="5C3AC9FC" w:rsidR="00AA43A4" w:rsidRPr="00A421E9" w:rsidRDefault="00AA43A4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setting will do it’s best to protect a whistle-blower</w:t>
      </w:r>
      <w:r w:rsidR="00DD2F1B" w:rsidRPr="00A421E9">
        <w:rPr>
          <w:rFonts w:ascii="Calibri Light" w:hAnsi="Calibri Light" w:cs="Calibri Light"/>
          <w:color w:val="auto"/>
          <w:sz w:val="24"/>
          <w:szCs w:val="24"/>
        </w:rPr>
        <w:t>’s identity when he</w:t>
      </w:r>
      <w:r w:rsidR="00C30CB7" w:rsidRPr="00A421E9">
        <w:rPr>
          <w:rFonts w:ascii="Calibri Light" w:hAnsi="Calibri Light" w:cs="Calibri Light"/>
          <w:color w:val="auto"/>
          <w:sz w:val="24"/>
          <w:szCs w:val="24"/>
        </w:rPr>
        <w:t>/</w:t>
      </w:r>
      <w:r w:rsidR="00DD2F1B" w:rsidRPr="00A421E9">
        <w:rPr>
          <w:rFonts w:ascii="Calibri Light" w:hAnsi="Calibri Light" w:cs="Calibri Light"/>
          <w:color w:val="auto"/>
          <w:sz w:val="24"/>
          <w:szCs w:val="24"/>
        </w:rPr>
        <w:t xml:space="preserve">she raises a </w:t>
      </w:r>
      <w:r w:rsidR="00C30CB7" w:rsidRPr="00A421E9">
        <w:rPr>
          <w:rFonts w:ascii="Calibri Light" w:hAnsi="Calibri Light" w:cs="Calibri Light"/>
          <w:color w:val="auto"/>
          <w:sz w:val="24"/>
          <w:szCs w:val="24"/>
        </w:rPr>
        <w:t xml:space="preserve">concern and does not want his/her </w:t>
      </w:r>
      <w:r w:rsidR="00FB42EF" w:rsidRPr="00A421E9">
        <w:rPr>
          <w:rFonts w:ascii="Calibri Light" w:hAnsi="Calibri Light" w:cs="Calibri Light"/>
          <w:color w:val="auto"/>
          <w:sz w:val="24"/>
          <w:szCs w:val="24"/>
        </w:rPr>
        <w:t xml:space="preserve">name to be disclosed. However, if the concern raised needs to be </w:t>
      </w:r>
      <w:r w:rsidR="00FB42EF" w:rsidRPr="00A421E9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addressed through </w:t>
      </w:r>
      <w:r w:rsidR="00274B76" w:rsidRPr="00A421E9">
        <w:rPr>
          <w:rFonts w:ascii="Calibri Light" w:hAnsi="Calibri Light" w:cs="Calibri Light"/>
          <w:color w:val="auto"/>
          <w:sz w:val="24"/>
          <w:szCs w:val="24"/>
        </w:rPr>
        <w:t xml:space="preserve">another procedure, </w:t>
      </w:r>
      <w:r w:rsidR="008A1654" w:rsidRPr="00A421E9">
        <w:rPr>
          <w:rFonts w:ascii="Calibri Light" w:hAnsi="Calibri Light" w:cs="Calibri Light"/>
          <w:color w:val="auto"/>
          <w:sz w:val="24"/>
          <w:szCs w:val="24"/>
        </w:rPr>
        <w:t>e.g.,</w:t>
      </w:r>
      <w:r w:rsidR="00274B76" w:rsidRPr="00A421E9">
        <w:rPr>
          <w:rFonts w:ascii="Calibri Light" w:hAnsi="Calibri Light" w:cs="Calibri Light"/>
          <w:color w:val="auto"/>
          <w:sz w:val="24"/>
          <w:szCs w:val="24"/>
        </w:rPr>
        <w:t xml:space="preserve"> disciplinary </w:t>
      </w:r>
      <w:r w:rsidR="00296E63" w:rsidRPr="00A421E9">
        <w:rPr>
          <w:rFonts w:ascii="Calibri Light" w:hAnsi="Calibri Light" w:cs="Calibri Light"/>
          <w:color w:val="auto"/>
          <w:sz w:val="24"/>
          <w:szCs w:val="24"/>
        </w:rPr>
        <w:t xml:space="preserve">procedure, the worker may be required to provide a signed statement as part of the </w:t>
      </w:r>
      <w:r w:rsidR="00D933D7" w:rsidRPr="00A421E9">
        <w:rPr>
          <w:rFonts w:ascii="Calibri Light" w:hAnsi="Calibri Light" w:cs="Calibri Light"/>
          <w:color w:val="auto"/>
          <w:sz w:val="24"/>
          <w:szCs w:val="24"/>
        </w:rPr>
        <w:t xml:space="preserve">evidence. </w:t>
      </w:r>
    </w:p>
    <w:p w14:paraId="411BE869" w14:textId="72C82BD0" w:rsidR="000A1CA3" w:rsidRPr="00A421E9" w:rsidRDefault="000A1CA3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In some circumstances the setting may have to disclose the identity of the worker first.</w:t>
      </w:r>
    </w:p>
    <w:p w14:paraId="0113DA79" w14:textId="0492B035" w:rsidR="000A1CA3" w:rsidRPr="00A421E9" w:rsidRDefault="000A1CA3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Appropriate advice and support</w:t>
      </w:r>
      <w:r w:rsidR="00E1531C" w:rsidRPr="00A421E9">
        <w:rPr>
          <w:rFonts w:ascii="Calibri Light" w:hAnsi="Calibri Light" w:cs="Calibri Light"/>
          <w:color w:val="auto"/>
          <w:sz w:val="24"/>
          <w:szCs w:val="24"/>
        </w:rPr>
        <w:t xml:space="preserve"> will be made available to staff, volunteers and students who raise concerns</w:t>
      </w:r>
      <w:r w:rsidR="00BE04B3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373BE32A" w14:textId="7190D817" w:rsidR="00BE04B3" w:rsidRPr="00A421E9" w:rsidRDefault="00BE04B3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Those who raise concerns will be kept informed of the progress and outcome of any investigation</w:t>
      </w:r>
      <w:r w:rsidR="00DB06DD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21A6D3CE" w14:textId="4A78A020" w:rsidR="00DB06DD" w:rsidRPr="00A421E9" w:rsidRDefault="00DB06DD" w:rsidP="002D104E">
      <w:pPr>
        <w:pStyle w:val="ListParagraph"/>
        <w:numPr>
          <w:ilvl w:val="0"/>
          <w:numId w:val="18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setting will not tolerate malicious allegations; these may be considered as a dis</w:t>
      </w:r>
      <w:r w:rsidR="00E761C6" w:rsidRPr="00A421E9">
        <w:rPr>
          <w:rFonts w:ascii="Calibri Light" w:hAnsi="Calibri Light" w:cs="Calibri Light"/>
          <w:color w:val="auto"/>
          <w:sz w:val="24"/>
          <w:szCs w:val="24"/>
        </w:rPr>
        <w:t>ciplinary offence.</w:t>
      </w:r>
    </w:p>
    <w:p w14:paraId="765F71F3" w14:textId="7D7B24ED" w:rsidR="00E761C6" w:rsidRPr="00A421E9" w:rsidRDefault="00EE03BA" w:rsidP="00E761C6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Procedures for reporting and investigating ‘</w:t>
      </w:r>
      <w:proofErr w:type="gramStart"/>
      <w:r w:rsidRPr="00A421E9">
        <w:rPr>
          <w:rFonts w:ascii="Calibri Light" w:hAnsi="Calibri Light" w:cs="Calibri Light"/>
          <w:color w:val="auto"/>
          <w:sz w:val="24"/>
          <w:szCs w:val="24"/>
        </w:rPr>
        <w:t>whistle-blowing</w:t>
      </w:r>
      <w:proofErr w:type="gramEnd"/>
      <w:r w:rsidRPr="00A421E9">
        <w:rPr>
          <w:rFonts w:ascii="Calibri Light" w:hAnsi="Calibri Light" w:cs="Calibri Light"/>
          <w:color w:val="auto"/>
          <w:sz w:val="24"/>
          <w:szCs w:val="24"/>
        </w:rPr>
        <w:t>’ concerns have been developed to ensure that:</w:t>
      </w:r>
    </w:p>
    <w:p w14:paraId="7975C543" w14:textId="60888B60" w:rsidR="00430D48" w:rsidRPr="00A421E9" w:rsidRDefault="00430D48" w:rsidP="00430D48">
      <w:pPr>
        <w:pStyle w:val="ListParagraph"/>
        <w:numPr>
          <w:ilvl w:val="0"/>
          <w:numId w:val="19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Staff, volunteers</w:t>
      </w:r>
      <w:r w:rsidR="00647DC0" w:rsidRPr="00A421E9">
        <w:rPr>
          <w:rFonts w:ascii="Calibri Light" w:hAnsi="Calibri Light" w:cs="Calibri Light"/>
          <w:color w:val="auto"/>
          <w:sz w:val="24"/>
          <w:szCs w:val="24"/>
        </w:rPr>
        <w:t>,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students can raise concerns (no matter how small </w:t>
      </w:r>
      <w:r w:rsidR="00647DC0" w:rsidRPr="00A421E9">
        <w:rPr>
          <w:rFonts w:ascii="Calibri Light" w:hAnsi="Calibri Light" w:cs="Calibri Light"/>
          <w:color w:val="auto"/>
          <w:sz w:val="24"/>
          <w:szCs w:val="24"/>
        </w:rPr>
        <w:t>they may appear) internally as a matter of course and receive feedback on any action taken.</w:t>
      </w:r>
    </w:p>
    <w:p w14:paraId="1D19D85F" w14:textId="3196A3DF" w:rsidR="00647DC0" w:rsidRPr="00A421E9" w:rsidRDefault="004C6241" w:rsidP="00430D48">
      <w:pPr>
        <w:pStyle w:val="ListParagraph"/>
        <w:numPr>
          <w:ilvl w:val="0"/>
          <w:numId w:val="19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Concerns are taken seriously and dealt with quickly and appropriately.</w:t>
      </w:r>
    </w:p>
    <w:p w14:paraId="191C099D" w14:textId="1B8AB60F" w:rsidR="004C6241" w:rsidRPr="00A421E9" w:rsidRDefault="004C6241" w:rsidP="00430D48">
      <w:pPr>
        <w:pStyle w:val="ListParagraph"/>
        <w:numPr>
          <w:ilvl w:val="0"/>
          <w:numId w:val="19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Staff, v</w:t>
      </w:r>
      <w:r w:rsidR="00C93E50" w:rsidRPr="00A421E9">
        <w:rPr>
          <w:rFonts w:ascii="Calibri Light" w:hAnsi="Calibri Light" w:cs="Calibri Light"/>
          <w:color w:val="auto"/>
          <w:sz w:val="24"/>
          <w:szCs w:val="24"/>
        </w:rPr>
        <w:t xml:space="preserve">olunteers, and students are reassured they will be protected </w:t>
      </w:r>
      <w:r w:rsidR="00460320" w:rsidRPr="00A421E9">
        <w:rPr>
          <w:rFonts w:ascii="Calibri Light" w:hAnsi="Calibri Light" w:cs="Calibri Light"/>
          <w:color w:val="auto"/>
          <w:sz w:val="24"/>
          <w:szCs w:val="24"/>
        </w:rPr>
        <w:t>from reprisals or victimisation for whistleblowing</w:t>
      </w:r>
      <w:r w:rsidR="0005046F" w:rsidRPr="00A421E9">
        <w:rPr>
          <w:rFonts w:ascii="Calibri Light" w:hAnsi="Calibri Light" w:cs="Calibri Light"/>
          <w:color w:val="auto"/>
          <w:sz w:val="24"/>
          <w:szCs w:val="24"/>
        </w:rPr>
        <w:t xml:space="preserve"> in good faith.</w:t>
      </w:r>
    </w:p>
    <w:p w14:paraId="5FE994AD" w14:textId="4584D4F7" w:rsidR="0005046F" w:rsidRPr="00A421E9" w:rsidRDefault="0005046F" w:rsidP="00430D48">
      <w:pPr>
        <w:pStyle w:val="ListParagraph"/>
        <w:numPr>
          <w:ilvl w:val="0"/>
          <w:numId w:val="19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Staff, volunteers</w:t>
      </w:r>
      <w:r w:rsidR="006F5F85" w:rsidRPr="00A421E9">
        <w:rPr>
          <w:rFonts w:ascii="Calibri Light" w:hAnsi="Calibri Light" w:cs="Calibri Light"/>
          <w:color w:val="auto"/>
          <w:sz w:val="24"/>
          <w:szCs w:val="24"/>
        </w:rPr>
        <w:t>,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students</w:t>
      </w:r>
      <w:r w:rsidR="00125765" w:rsidRPr="00A421E9">
        <w:rPr>
          <w:rFonts w:ascii="Calibri Light" w:hAnsi="Calibri Light" w:cs="Calibri Light"/>
          <w:color w:val="auto"/>
          <w:sz w:val="24"/>
          <w:szCs w:val="24"/>
        </w:rPr>
        <w:t xml:space="preserve"> can take </w:t>
      </w:r>
      <w:r w:rsidR="00000E2A" w:rsidRPr="00A421E9">
        <w:rPr>
          <w:rFonts w:ascii="Calibri Light" w:hAnsi="Calibri Light" w:cs="Calibri Light"/>
          <w:color w:val="auto"/>
          <w:sz w:val="24"/>
          <w:szCs w:val="24"/>
        </w:rPr>
        <w:t xml:space="preserve">the matter further if they are dissatisfied with the setting response </w:t>
      </w:r>
      <w:r w:rsidR="00180C92" w:rsidRPr="00A421E9">
        <w:rPr>
          <w:rFonts w:ascii="Calibri Light" w:hAnsi="Calibri Light" w:cs="Calibri Light"/>
          <w:color w:val="auto"/>
          <w:sz w:val="24"/>
          <w:szCs w:val="24"/>
        </w:rPr>
        <w:t>and seek external advice and guidance.</w:t>
      </w:r>
    </w:p>
    <w:p w14:paraId="4CC50C17" w14:textId="4D2D90E6" w:rsidR="00180C92" w:rsidRPr="00A421E9" w:rsidRDefault="00180C92" w:rsidP="00430D48">
      <w:pPr>
        <w:pStyle w:val="ListParagraph"/>
        <w:numPr>
          <w:ilvl w:val="0"/>
          <w:numId w:val="19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Issues </w:t>
      </w:r>
      <w:r w:rsidR="00D34AB3" w:rsidRPr="00A421E9">
        <w:rPr>
          <w:rFonts w:ascii="Calibri Light" w:hAnsi="Calibri Light" w:cs="Calibri Light"/>
          <w:color w:val="auto"/>
          <w:sz w:val="24"/>
          <w:szCs w:val="24"/>
        </w:rPr>
        <w:t>raised and addressed via other policies and procedures</w:t>
      </w:r>
      <w:r w:rsidR="00704C2C" w:rsidRPr="00A421E9">
        <w:rPr>
          <w:rFonts w:ascii="Calibri Light" w:hAnsi="Calibri Light" w:cs="Calibri Light"/>
          <w:color w:val="auto"/>
          <w:sz w:val="24"/>
          <w:szCs w:val="24"/>
        </w:rPr>
        <w:t xml:space="preserve"> as </w:t>
      </w:r>
      <w:r w:rsidR="006F5F85" w:rsidRPr="00A421E9">
        <w:rPr>
          <w:rFonts w:ascii="Calibri Light" w:hAnsi="Calibri Light" w:cs="Calibri Light"/>
          <w:color w:val="auto"/>
          <w:sz w:val="24"/>
          <w:szCs w:val="24"/>
        </w:rPr>
        <w:t>appropriate,</w:t>
      </w:r>
      <w:r w:rsidR="00704C2C" w:rsidRPr="00A421E9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8A1654" w:rsidRPr="00A421E9">
        <w:rPr>
          <w:rFonts w:ascii="Calibri Light" w:hAnsi="Calibri Light" w:cs="Calibri Light"/>
          <w:color w:val="auto"/>
          <w:sz w:val="24"/>
          <w:szCs w:val="24"/>
        </w:rPr>
        <w:t>e.g.,</w:t>
      </w:r>
      <w:r w:rsidR="00704C2C" w:rsidRPr="00A421E9">
        <w:rPr>
          <w:rFonts w:ascii="Calibri Light" w:hAnsi="Calibri Light" w:cs="Calibri Light"/>
          <w:color w:val="auto"/>
          <w:sz w:val="24"/>
          <w:szCs w:val="24"/>
        </w:rPr>
        <w:t xml:space="preserve"> safeguarding policy</w:t>
      </w:r>
      <w:r w:rsidR="008752D3" w:rsidRPr="00A421E9">
        <w:rPr>
          <w:rFonts w:ascii="Calibri Light" w:hAnsi="Calibri Light" w:cs="Calibri Light"/>
          <w:color w:val="auto"/>
          <w:sz w:val="24"/>
          <w:szCs w:val="24"/>
        </w:rPr>
        <w:t>, allegations against an adult working in a setting, grievance, disciplinary</w:t>
      </w:r>
      <w:r w:rsidR="006F5F85" w:rsidRPr="00A421E9">
        <w:rPr>
          <w:rFonts w:ascii="Calibri Light" w:hAnsi="Calibri Light" w:cs="Calibri Light"/>
          <w:color w:val="auto"/>
          <w:sz w:val="24"/>
          <w:szCs w:val="24"/>
        </w:rPr>
        <w:t>, health and safety.</w:t>
      </w:r>
    </w:p>
    <w:p w14:paraId="286779E3" w14:textId="2CDF576D" w:rsidR="006F5F85" w:rsidRPr="00A421E9" w:rsidRDefault="00F97145" w:rsidP="00430D48">
      <w:pPr>
        <w:pStyle w:val="ListParagraph"/>
        <w:numPr>
          <w:ilvl w:val="0"/>
          <w:numId w:val="19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Appropriate records are maintained for monitoring purposes.</w:t>
      </w:r>
    </w:p>
    <w:p w14:paraId="777FB86D" w14:textId="77777777" w:rsidR="00E00325" w:rsidRPr="00A421E9" w:rsidRDefault="00E00325" w:rsidP="00E00325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6BE52911" w14:textId="5346FC93" w:rsidR="00E00325" w:rsidRPr="00A421E9" w:rsidRDefault="007C6658" w:rsidP="00E00325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To raise a concern staff, volunteers, or students should do so with </w:t>
      </w:r>
      <w:r w:rsidR="0043633C" w:rsidRPr="00A421E9">
        <w:rPr>
          <w:rFonts w:ascii="Calibri Light" w:hAnsi="Calibri Light" w:cs="Calibri Light"/>
          <w:color w:val="auto"/>
          <w:sz w:val="24"/>
          <w:szCs w:val="24"/>
        </w:rPr>
        <w:t>the managers or management committee. Concerns should be raised in writing and include</w:t>
      </w:r>
      <w:r w:rsidR="0020497F" w:rsidRPr="00A421E9">
        <w:rPr>
          <w:rFonts w:ascii="Calibri Light" w:hAnsi="Calibri Light" w:cs="Calibri Light"/>
          <w:color w:val="auto"/>
          <w:sz w:val="24"/>
          <w:szCs w:val="24"/>
        </w:rPr>
        <w:t>:</w:t>
      </w:r>
    </w:p>
    <w:p w14:paraId="732092FE" w14:textId="1B85FAEF" w:rsidR="0020497F" w:rsidRPr="00A421E9" w:rsidRDefault="0020497F" w:rsidP="0020497F">
      <w:pPr>
        <w:pStyle w:val="ListParagraph"/>
        <w:numPr>
          <w:ilvl w:val="0"/>
          <w:numId w:val="20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Refer</w:t>
      </w:r>
      <w:r w:rsidR="00853607" w:rsidRPr="00A421E9">
        <w:rPr>
          <w:rFonts w:ascii="Calibri Light" w:hAnsi="Calibri Light" w:cs="Calibri Light"/>
          <w:color w:val="auto"/>
          <w:sz w:val="24"/>
          <w:szCs w:val="24"/>
        </w:rPr>
        <w:t xml:space="preserve">ence to </w:t>
      </w:r>
      <w:r w:rsidR="00472D08" w:rsidRPr="00A421E9">
        <w:rPr>
          <w:rFonts w:ascii="Calibri Light" w:hAnsi="Calibri Light" w:cs="Calibri Light"/>
          <w:color w:val="auto"/>
          <w:sz w:val="24"/>
          <w:szCs w:val="24"/>
        </w:rPr>
        <w:t>the fact that it is a whis</w:t>
      </w:r>
      <w:r w:rsidR="000246D2" w:rsidRPr="00A421E9">
        <w:rPr>
          <w:rFonts w:ascii="Calibri Light" w:hAnsi="Calibri Light" w:cs="Calibri Light"/>
          <w:color w:val="auto"/>
          <w:sz w:val="24"/>
          <w:szCs w:val="24"/>
        </w:rPr>
        <w:t>t</w:t>
      </w:r>
      <w:r w:rsidR="00472D08" w:rsidRPr="00A421E9">
        <w:rPr>
          <w:rFonts w:ascii="Calibri Light" w:hAnsi="Calibri Light" w:cs="Calibri Light"/>
          <w:color w:val="auto"/>
          <w:sz w:val="24"/>
          <w:szCs w:val="24"/>
        </w:rPr>
        <w:t>le-blowing</w:t>
      </w:r>
      <w:r w:rsidR="000246D2" w:rsidRPr="00A421E9">
        <w:rPr>
          <w:rFonts w:ascii="Calibri Light" w:hAnsi="Calibri Light" w:cs="Calibri Light"/>
          <w:color w:val="auto"/>
          <w:sz w:val="24"/>
          <w:szCs w:val="24"/>
        </w:rPr>
        <w:t xml:space="preserve"> disclosure</w:t>
      </w:r>
      <w:r w:rsidR="00665E29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3D4F9FE9" w14:textId="2A78B13E" w:rsidR="00665E29" w:rsidRPr="00A421E9" w:rsidRDefault="00665E29" w:rsidP="0020497F">
      <w:pPr>
        <w:pStyle w:val="ListParagraph"/>
        <w:numPr>
          <w:ilvl w:val="0"/>
          <w:numId w:val="20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background and history of the concerns.</w:t>
      </w:r>
    </w:p>
    <w:p w14:paraId="3DF94DF1" w14:textId="77F48956" w:rsidR="00665E29" w:rsidRPr="00A421E9" w:rsidRDefault="008A1654" w:rsidP="0020497F">
      <w:pPr>
        <w:pStyle w:val="ListParagraph"/>
        <w:numPr>
          <w:ilvl w:val="0"/>
          <w:numId w:val="20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Names,</w:t>
      </w:r>
      <w:r w:rsidR="00665E29" w:rsidRPr="00A421E9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0E2A32" w:rsidRPr="00A421E9">
        <w:rPr>
          <w:rFonts w:ascii="Calibri Light" w:hAnsi="Calibri Light" w:cs="Calibri Light"/>
          <w:color w:val="auto"/>
          <w:sz w:val="24"/>
          <w:szCs w:val="24"/>
        </w:rPr>
        <w:t>dates,</w:t>
      </w:r>
      <w:r w:rsidR="00665E29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places (where possible)</w:t>
      </w:r>
    </w:p>
    <w:p w14:paraId="734776AF" w14:textId="1CD75699" w:rsidR="00AF075F" w:rsidRPr="00A421E9" w:rsidRDefault="00AF075F" w:rsidP="0020497F">
      <w:pPr>
        <w:pStyle w:val="ListParagraph"/>
        <w:numPr>
          <w:ilvl w:val="0"/>
          <w:numId w:val="20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reason the individual is concerned about the situation.</w:t>
      </w:r>
    </w:p>
    <w:p w14:paraId="0CB8DA21" w14:textId="513547BC" w:rsidR="00AF075F" w:rsidRPr="00A421E9" w:rsidRDefault="00AF075F" w:rsidP="00AF075F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Anyone who feels </w:t>
      </w:r>
      <w:r w:rsidR="002F7EEB" w:rsidRPr="00A421E9">
        <w:rPr>
          <w:rFonts w:ascii="Calibri Light" w:hAnsi="Calibri Light" w:cs="Calibri Light"/>
          <w:color w:val="auto"/>
          <w:sz w:val="24"/>
          <w:szCs w:val="24"/>
        </w:rPr>
        <w:t xml:space="preserve">unable to put concerns in writing, can telephone either one of the managers or a member of the management </w:t>
      </w:r>
      <w:r w:rsidR="00B17099" w:rsidRPr="00A421E9">
        <w:rPr>
          <w:rFonts w:ascii="Calibri Light" w:hAnsi="Calibri Light" w:cs="Calibri Light"/>
          <w:color w:val="auto"/>
          <w:sz w:val="24"/>
          <w:szCs w:val="24"/>
        </w:rPr>
        <w:t>committee.</w:t>
      </w:r>
    </w:p>
    <w:p w14:paraId="24FF90A4" w14:textId="59FC32AC" w:rsidR="00B17099" w:rsidRPr="00A421E9" w:rsidRDefault="006B36BF" w:rsidP="00AF075F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action taken in any investigation will depend on the nature of the concern</w:t>
      </w:r>
      <w:r w:rsidR="00DF11ED" w:rsidRPr="00A421E9">
        <w:rPr>
          <w:rFonts w:ascii="Calibri Light" w:hAnsi="Calibri Light" w:cs="Calibri Light"/>
          <w:color w:val="auto"/>
          <w:sz w:val="24"/>
          <w:szCs w:val="24"/>
        </w:rPr>
        <w:t xml:space="preserve">. All matters raised, </w:t>
      </w:r>
      <w:proofErr w:type="gramStart"/>
      <w:r w:rsidR="00DF11ED" w:rsidRPr="00A421E9">
        <w:rPr>
          <w:rFonts w:ascii="Calibri Light" w:hAnsi="Calibri Light" w:cs="Calibri Light"/>
          <w:color w:val="auto"/>
          <w:sz w:val="24"/>
          <w:szCs w:val="24"/>
        </w:rPr>
        <w:t>with the exception of</w:t>
      </w:r>
      <w:proofErr w:type="gramEnd"/>
      <w:r w:rsidR="00DF11ED" w:rsidRPr="00A421E9">
        <w:rPr>
          <w:rFonts w:ascii="Calibri Light" w:hAnsi="Calibri Light" w:cs="Calibri Light"/>
          <w:color w:val="auto"/>
          <w:sz w:val="24"/>
          <w:szCs w:val="24"/>
        </w:rPr>
        <w:t xml:space="preserve"> allegations of abuse against a staff member</w:t>
      </w:r>
      <w:r w:rsidR="0051366B" w:rsidRPr="00A421E9">
        <w:rPr>
          <w:rFonts w:ascii="Calibri Light" w:hAnsi="Calibri Light" w:cs="Calibri Light"/>
          <w:color w:val="auto"/>
          <w:sz w:val="24"/>
          <w:szCs w:val="24"/>
        </w:rPr>
        <w:t>, or unlawful activity, will be investigated internall</w:t>
      </w:r>
      <w:r w:rsidR="00C85911" w:rsidRPr="00A421E9">
        <w:rPr>
          <w:rFonts w:ascii="Calibri Light" w:hAnsi="Calibri Light" w:cs="Calibri Light"/>
          <w:color w:val="auto"/>
          <w:sz w:val="24"/>
          <w:szCs w:val="24"/>
        </w:rPr>
        <w:t>y</w:t>
      </w:r>
      <w:r w:rsidR="0051366B" w:rsidRPr="00A421E9">
        <w:rPr>
          <w:rFonts w:ascii="Calibri Light" w:hAnsi="Calibri Light" w:cs="Calibri Light"/>
          <w:color w:val="auto"/>
          <w:sz w:val="24"/>
          <w:szCs w:val="24"/>
        </w:rPr>
        <w:t>. The appropriate perso</w:t>
      </w:r>
      <w:r w:rsidR="00C85911" w:rsidRPr="00A421E9">
        <w:rPr>
          <w:rFonts w:ascii="Calibri Light" w:hAnsi="Calibri Light" w:cs="Calibri Light"/>
          <w:color w:val="auto"/>
          <w:sz w:val="24"/>
          <w:szCs w:val="24"/>
        </w:rPr>
        <w:t>n will investigate thoroughly, ensuring t</w:t>
      </w:r>
      <w:r w:rsidR="00A3192F" w:rsidRPr="00A421E9">
        <w:rPr>
          <w:rFonts w:ascii="Calibri Light" w:hAnsi="Calibri Light" w:cs="Calibri Light"/>
          <w:color w:val="auto"/>
          <w:sz w:val="24"/>
          <w:szCs w:val="24"/>
        </w:rPr>
        <w:t>hat a written response can be provided within 10 working days</w:t>
      </w:r>
      <w:r w:rsidR="00D62DCA" w:rsidRPr="00A421E9">
        <w:rPr>
          <w:rFonts w:ascii="Calibri Light" w:hAnsi="Calibri Light" w:cs="Calibri Light"/>
          <w:color w:val="auto"/>
          <w:sz w:val="24"/>
          <w:szCs w:val="24"/>
        </w:rPr>
        <w:t>. The response should include details</w:t>
      </w:r>
      <w:r w:rsidR="00D67885" w:rsidRPr="00A421E9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D62DCA" w:rsidRPr="00A421E9">
        <w:rPr>
          <w:rFonts w:ascii="Calibri Light" w:hAnsi="Calibri Light" w:cs="Calibri Light"/>
          <w:color w:val="auto"/>
          <w:sz w:val="24"/>
          <w:szCs w:val="24"/>
        </w:rPr>
        <w:t>of how the matter was investigated</w:t>
      </w:r>
      <w:r w:rsidR="00482123" w:rsidRPr="00A421E9">
        <w:rPr>
          <w:rFonts w:ascii="Calibri Light" w:hAnsi="Calibri Light" w:cs="Calibri Light"/>
          <w:color w:val="auto"/>
          <w:sz w:val="24"/>
          <w:szCs w:val="24"/>
        </w:rPr>
        <w:t>, conclusions drawn from the investigation and whom to contact should the staff member be unhappy</w:t>
      </w:r>
      <w:r w:rsidR="00550E12" w:rsidRPr="00A421E9">
        <w:rPr>
          <w:rFonts w:ascii="Calibri Light" w:hAnsi="Calibri Light" w:cs="Calibri Light"/>
          <w:color w:val="auto"/>
          <w:sz w:val="24"/>
          <w:szCs w:val="24"/>
        </w:rPr>
        <w:t xml:space="preserve"> with the response and wish to raise the matter. If the investigation cannot be completed in the time scale above </w:t>
      </w:r>
      <w:r w:rsidR="00D67885" w:rsidRPr="00A421E9">
        <w:rPr>
          <w:rFonts w:ascii="Calibri Light" w:hAnsi="Calibri Light" w:cs="Calibri Light"/>
          <w:color w:val="auto"/>
          <w:sz w:val="24"/>
          <w:szCs w:val="24"/>
        </w:rPr>
        <w:t>the staff member should receive a response that indicates</w:t>
      </w:r>
      <w:r w:rsidR="00621501" w:rsidRPr="00A421E9">
        <w:rPr>
          <w:rFonts w:ascii="Calibri Light" w:hAnsi="Calibri Light" w:cs="Calibri Light"/>
          <w:color w:val="auto"/>
          <w:sz w:val="24"/>
          <w:szCs w:val="24"/>
        </w:rPr>
        <w:t>:</w:t>
      </w:r>
    </w:p>
    <w:p w14:paraId="5D8EB8A1" w14:textId="3FAC472B" w:rsidR="00621501" w:rsidRPr="00A421E9" w:rsidRDefault="00621501" w:rsidP="00621501">
      <w:pPr>
        <w:pStyle w:val="ListParagraph"/>
        <w:numPr>
          <w:ilvl w:val="0"/>
          <w:numId w:val="21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Progress to date</w:t>
      </w:r>
    </w:p>
    <w:p w14:paraId="73E37634" w14:textId="1BC6154C" w:rsidR="00621501" w:rsidRPr="00A421E9" w:rsidRDefault="00621501" w:rsidP="00621501">
      <w:pPr>
        <w:pStyle w:val="ListParagraph"/>
        <w:numPr>
          <w:ilvl w:val="0"/>
          <w:numId w:val="21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How the matter is being dea</w:t>
      </w:r>
      <w:r w:rsidR="00264026" w:rsidRPr="00A421E9">
        <w:rPr>
          <w:rFonts w:ascii="Calibri Light" w:hAnsi="Calibri Light" w:cs="Calibri Light"/>
          <w:color w:val="auto"/>
          <w:sz w:val="24"/>
          <w:szCs w:val="24"/>
        </w:rPr>
        <w:t>lt with</w:t>
      </w:r>
      <w:r w:rsidR="000F7D3B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3FEE16E3" w14:textId="531FFA7A" w:rsidR="000F7D3B" w:rsidRPr="00A421E9" w:rsidRDefault="000F7D3B" w:rsidP="00621501">
      <w:pPr>
        <w:pStyle w:val="ListParagraph"/>
        <w:numPr>
          <w:ilvl w:val="0"/>
          <w:numId w:val="21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How long it will take</w:t>
      </w:r>
      <w:r w:rsidR="006E45D2" w:rsidRPr="00A421E9">
        <w:rPr>
          <w:rFonts w:ascii="Calibri Light" w:hAnsi="Calibri Light" w:cs="Calibri Light"/>
          <w:color w:val="auto"/>
          <w:sz w:val="24"/>
          <w:szCs w:val="24"/>
        </w:rPr>
        <w:t xml:space="preserve"> to pride a final response.</w:t>
      </w:r>
    </w:p>
    <w:p w14:paraId="7B776AEA" w14:textId="2EF925FD" w:rsidR="006E45D2" w:rsidRPr="00A421E9" w:rsidRDefault="006E45D2" w:rsidP="006E45D2">
      <w:pPr>
        <w:rPr>
          <w:rFonts w:ascii="Calibri Light" w:hAnsi="Calibri Light" w:cs="Calibri Light"/>
          <w:color w:val="auto"/>
          <w:sz w:val="24"/>
          <w:szCs w:val="24"/>
        </w:rPr>
      </w:pPr>
      <w:proofErr w:type="gramStart"/>
      <w:r w:rsidRPr="00A421E9">
        <w:rPr>
          <w:rFonts w:ascii="Calibri Light" w:hAnsi="Calibri Light" w:cs="Calibri Light"/>
          <w:color w:val="auto"/>
          <w:sz w:val="24"/>
          <w:szCs w:val="24"/>
        </w:rPr>
        <w:t>In order to</w:t>
      </w:r>
      <w:proofErr w:type="gramEnd"/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protect individuals, initial e</w:t>
      </w:r>
      <w:r w:rsidR="001D1E5C" w:rsidRPr="00A421E9">
        <w:rPr>
          <w:rFonts w:ascii="Calibri Light" w:hAnsi="Calibri Light" w:cs="Calibri Light"/>
          <w:color w:val="auto"/>
          <w:sz w:val="24"/>
          <w:szCs w:val="24"/>
        </w:rPr>
        <w:t>nquiries (usually involving a meeting with the individual raising the concern</w:t>
      </w:r>
      <w:r w:rsidR="00EA17C7" w:rsidRPr="00A421E9">
        <w:rPr>
          <w:rFonts w:ascii="Calibri Light" w:hAnsi="Calibri Light" w:cs="Calibri Light"/>
          <w:color w:val="auto"/>
          <w:sz w:val="24"/>
          <w:szCs w:val="24"/>
        </w:rPr>
        <w:t>), will be made to decide whether an investigation is appropriate and if so, what form it should take. Concerns and allegations</w:t>
      </w:r>
      <w:r w:rsidR="00E5168C" w:rsidRPr="00A421E9">
        <w:rPr>
          <w:rFonts w:ascii="Calibri Light" w:hAnsi="Calibri Light" w:cs="Calibri Light"/>
          <w:color w:val="auto"/>
          <w:sz w:val="24"/>
          <w:szCs w:val="24"/>
        </w:rPr>
        <w:t xml:space="preserve"> that raise issues that fall within the scope of other policies and </w:t>
      </w:r>
      <w:r w:rsidR="00E5168C" w:rsidRPr="00A421E9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procedures </w:t>
      </w:r>
      <w:r w:rsidR="00F93FF7" w:rsidRPr="00A421E9">
        <w:rPr>
          <w:rFonts w:ascii="Calibri Light" w:hAnsi="Calibri Light" w:cs="Calibri Light"/>
          <w:color w:val="auto"/>
          <w:sz w:val="24"/>
          <w:szCs w:val="24"/>
        </w:rPr>
        <w:t>will be address as per those procedures. Some concerns</w:t>
      </w:r>
      <w:r w:rsidR="00EA1EAF" w:rsidRPr="00A421E9">
        <w:rPr>
          <w:rFonts w:ascii="Calibri Light" w:hAnsi="Calibri Light" w:cs="Calibri Light"/>
          <w:color w:val="auto"/>
          <w:sz w:val="24"/>
          <w:szCs w:val="24"/>
        </w:rPr>
        <w:t xml:space="preserve"> may be resolved</w:t>
      </w:r>
      <w:r w:rsidR="00F70373" w:rsidRPr="00A421E9">
        <w:rPr>
          <w:rFonts w:ascii="Calibri Light" w:hAnsi="Calibri Light" w:cs="Calibri Light"/>
          <w:color w:val="auto"/>
          <w:sz w:val="24"/>
          <w:szCs w:val="24"/>
        </w:rPr>
        <w:t xml:space="preserve"> at this initial stage, by agreed action or an explanation regarding</w:t>
      </w:r>
      <w:r w:rsidR="00584337" w:rsidRPr="00A421E9">
        <w:rPr>
          <w:rFonts w:ascii="Calibri Light" w:hAnsi="Calibri Light" w:cs="Calibri Light"/>
          <w:color w:val="auto"/>
          <w:sz w:val="24"/>
          <w:szCs w:val="24"/>
        </w:rPr>
        <w:t xml:space="preserve"> the concern, without need for further investigation. If you do not feel that the complaint </w:t>
      </w:r>
      <w:r w:rsidR="00CC19BA" w:rsidRPr="00A421E9">
        <w:rPr>
          <w:rFonts w:ascii="Calibri Light" w:hAnsi="Calibri Light" w:cs="Calibri Light"/>
          <w:color w:val="auto"/>
          <w:sz w:val="24"/>
          <w:szCs w:val="24"/>
        </w:rPr>
        <w:t>has been dealt with effectively or you still have concern, you have the right to refer your concerns to Ofsted.</w:t>
      </w:r>
    </w:p>
    <w:p w14:paraId="0710ADAA" w14:textId="3FC58AFD" w:rsidR="00CD7A55" w:rsidRPr="00A421E9" w:rsidRDefault="00EF40B2" w:rsidP="006E45D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If an allegation is made </w:t>
      </w:r>
      <w:r w:rsidR="00AF29F5" w:rsidRPr="00A421E9">
        <w:rPr>
          <w:rFonts w:ascii="Calibri Light" w:hAnsi="Calibri Light" w:cs="Calibri Light"/>
          <w:color w:val="auto"/>
          <w:sz w:val="24"/>
          <w:szCs w:val="24"/>
        </w:rPr>
        <w:t>against a staff member or volunteer, the following action will be taken</w:t>
      </w:r>
      <w:r w:rsidR="0048590E" w:rsidRPr="00A421E9">
        <w:rPr>
          <w:rFonts w:ascii="Calibri Light" w:hAnsi="Calibri Light" w:cs="Calibri Light"/>
          <w:color w:val="auto"/>
          <w:sz w:val="24"/>
          <w:szCs w:val="24"/>
        </w:rPr>
        <w:t>:</w:t>
      </w:r>
    </w:p>
    <w:p w14:paraId="613AAE71" w14:textId="181C4EF7" w:rsidR="0048590E" w:rsidRPr="00A421E9" w:rsidRDefault="00172F72" w:rsidP="0048590E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setting will ensure the immediate safety of the children.</w:t>
      </w:r>
    </w:p>
    <w:p w14:paraId="64D55F24" w14:textId="0B7DE189" w:rsidR="00172F72" w:rsidRPr="00A421E9" w:rsidRDefault="00172F72" w:rsidP="0048590E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The setting will not investigate</w:t>
      </w:r>
      <w:r w:rsidR="00AA32EA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immediately contact the </w:t>
      </w:r>
      <w:r w:rsidR="004D32A9" w:rsidRPr="00A421E9">
        <w:rPr>
          <w:rFonts w:ascii="Calibri Light" w:hAnsi="Calibri Light" w:cs="Calibri Light"/>
          <w:color w:val="auto"/>
          <w:sz w:val="24"/>
          <w:szCs w:val="24"/>
        </w:rPr>
        <w:t xml:space="preserve">Early Years Named Senior Officer or </w:t>
      </w:r>
      <w:r w:rsidR="00A50B22" w:rsidRPr="00A421E9">
        <w:rPr>
          <w:rFonts w:ascii="Calibri Light" w:hAnsi="Calibri Light" w:cs="Calibri Light"/>
          <w:color w:val="auto"/>
          <w:sz w:val="24"/>
          <w:szCs w:val="24"/>
        </w:rPr>
        <w:t>if not available</w:t>
      </w:r>
      <w:r w:rsidR="002204EC" w:rsidRPr="00A421E9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4D32A9" w:rsidRPr="00A421E9">
        <w:rPr>
          <w:rFonts w:ascii="Calibri Light" w:hAnsi="Calibri Light" w:cs="Calibri Light"/>
          <w:color w:val="auto"/>
          <w:sz w:val="24"/>
          <w:szCs w:val="24"/>
        </w:rPr>
        <w:t xml:space="preserve">the Local Authority Designated </w:t>
      </w:r>
      <w:r w:rsidR="00032710" w:rsidRPr="00A421E9">
        <w:rPr>
          <w:rFonts w:ascii="Calibri Light" w:hAnsi="Calibri Light" w:cs="Calibri Light"/>
          <w:color w:val="auto"/>
          <w:sz w:val="24"/>
          <w:szCs w:val="24"/>
        </w:rPr>
        <w:t>Officer (LADO)</w:t>
      </w:r>
    </w:p>
    <w:p w14:paraId="5E1E703A" w14:textId="56F6DAF3" w:rsidR="00032710" w:rsidRPr="00A421E9" w:rsidRDefault="00032710" w:rsidP="0048590E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The setting will notify Ofsted of a significant </w:t>
      </w:r>
      <w:r w:rsidR="00A50B22" w:rsidRPr="00A421E9">
        <w:rPr>
          <w:rFonts w:ascii="Calibri Light" w:hAnsi="Calibri Light" w:cs="Calibri Light"/>
          <w:color w:val="auto"/>
          <w:sz w:val="24"/>
          <w:szCs w:val="24"/>
        </w:rPr>
        <w:t>incident.</w:t>
      </w:r>
    </w:p>
    <w:p w14:paraId="77F4D886" w14:textId="6F4BE172" w:rsidR="00A50B22" w:rsidRPr="00A421E9" w:rsidRDefault="002204EC" w:rsidP="0048590E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The Early Years Named Senior Officer will notify the LADO who will decide if it </w:t>
      </w:r>
      <w:r w:rsidR="009B7AA6" w:rsidRPr="00A421E9">
        <w:rPr>
          <w:rFonts w:ascii="Calibri Light" w:hAnsi="Calibri Light" w:cs="Calibri Light"/>
          <w:color w:val="auto"/>
          <w:sz w:val="24"/>
          <w:szCs w:val="24"/>
        </w:rPr>
        <w:t>could be a child protection concern.</w:t>
      </w:r>
    </w:p>
    <w:p w14:paraId="3073E515" w14:textId="07662B4F" w:rsidR="009B7AA6" w:rsidRPr="00A421E9" w:rsidRDefault="009B7AA6" w:rsidP="0048590E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If the LADO decides that there is a child protection concern</w:t>
      </w:r>
      <w:r w:rsidR="00F053B1" w:rsidRPr="00A421E9">
        <w:rPr>
          <w:rFonts w:ascii="Calibri Light" w:hAnsi="Calibri Light" w:cs="Calibri Light"/>
          <w:color w:val="auto"/>
          <w:sz w:val="24"/>
          <w:szCs w:val="24"/>
        </w:rPr>
        <w:t xml:space="preserve">, external/internal agencies </w:t>
      </w:r>
      <w:r w:rsidR="008A1654" w:rsidRPr="00A421E9">
        <w:rPr>
          <w:rFonts w:ascii="Calibri Light" w:hAnsi="Calibri Light" w:cs="Calibri Light"/>
          <w:color w:val="auto"/>
          <w:sz w:val="24"/>
          <w:szCs w:val="24"/>
        </w:rPr>
        <w:t>e.g.,</w:t>
      </w:r>
      <w:r w:rsidR="00F053B1" w:rsidRPr="00A421E9">
        <w:rPr>
          <w:rFonts w:ascii="Calibri Light" w:hAnsi="Calibri Light" w:cs="Calibri Light"/>
          <w:color w:val="auto"/>
          <w:sz w:val="24"/>
          <w:szCs w:val="24"/>
        </w:rPr>
        <w:t xml:space="preserve"> police will be informed by the LADO</w:t>
      </w:r>
      <w:r w:rsidR="00E97AFB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the setting will act upon the advice given to ensure that any investigation is not </w:t>
      </w:r>
      <w:r w:rsidR="006B19AF" w:rsidRPr="00A421E9">
        <w:rPr>
          <w:rFonts w:ascii="Calibri Light" w:hAnsi="Calibri Light" w:cs="Calibri Light"/>
          <w:color w:val="auto"/>
          <w:sz w:val="24"/>
          <w:szCs w:val="24"/>
        </w:rPr>
        <w:t>jeopardised</w:t>
      </w:r>
      <w:r w:rsidR="00150D3B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061B929F" w14:textId="244F6DA9" w:rsidR="00150D3B" w:rsidRPr="00A421E9" w:rsidRDefault="00150D3B" w:rsidP="0048590E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It ma</w:t>
      </w:r>
      <w:r w:rsidR="006B19AF" w:rsidRPr="00A421E9">
        <w:rPr>
          <w:rFonts w:ascii="Calibri Light" w:hAnsi="Calibri Light" w:cs="Calibri Light"/>
          <w:color w:val="auto"/>
          <w:sz w:val="24"/>
          <w:szCs w:val="24"/>
        </w:rPr>
        <w:t>y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be necessary for the employer to suspend the alleged </w:t>
      </w:r>
      <w:r w:rsidR="006B19AF" w:rsidRPr="00A421E9">
        <w:rPr>
          <w:rFonts w:ascii="Calibri Light" w:hAnsi="Calibri Light" w:cs="Calibri Light"/>
          <w:color w:val="auto"/>
          <w:sz w:val="24"/>
          <w:szCs w:val="24"/>
        </w:rPr>
        <w:t>perpetrator. Suspension is a neutral act</w:t>
      </w:r>
      <w:r w:rsidR="009B0319" w:rsidRPr="00A421E9">
        <w:rPr>
          <w:rFonts w:ascii="Calibri Light" w:hAnsi="Calibri Light" w:cs="Calibri Light"/>
          <w:color w:val="auto"/>
          <w:sz w:val="24"/>
          <w:szCs w:val="24"/>
        </w:rPr>
        <w:t xml:space="preserve"> to allow a thorough and fair investigation.</w:t>
      </w:r>
    </w:p>
    <w:p w14:paraId="52F9F780" w14:textId="6AA1274F" w:rsidR="001B0829" w:rsidRPr="00A421E9" w:rsidRDefault="009B0319" w:rsidP="00C20284">
      <w:pPr>
        <w:pStyle w:val="ListParagraph"/>
        <w:numPr>
          <w:ilvl w:val="0"/>
          <w:numId w:val="22"/>
        </w:num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If it is agreed that there is not a child protection concern, the setting will investigate</w:t>
      </w:r>
      <w:r w:rsidR="009A51A3" w:rsidRPr="00A421E9">
        <w:rPr>
          <w:rFonts w:ascii="Calibri Light" w:hAnsi="Calibri Light" w:cs="Calibri Light"/>
          <w:color w:val="auto"/>
          <w:sz w:val="24"/>
          <w:szCs w:val="24"/>
        </w:rPr>
        <w:t xml:space="preserve"> further and feed back the outcome of the investigation to the Early Years Named Senior Officer</w:t>
      </w:r>
      <w:r w:rsidR="00382047" w:rsidRPr="00A421E9">
        <w:rPr>
          <w:rFonts w:ascii="Calibri Light" w:hAnsi="Calibri Light" w:cs="Calibri Light"/>
          <w:color w:val="auto"/>
          <w:sz w:val="24"/>
          <w:szCs w:val="24"/>
        </w:rPr>
        <w:t xml:space="preserve"> and </w:t>
      </w:r>
      <w:r w:rsidR="008A1654" w:rsidRPr="00A421E9">
        <w:rPr>
          <w:rFonts w:ascii="Calibri Light" w:hAnsi="Calibri Light" w:cs="Calibri Light"/>
          <w:color w:val="auto"/>
          <w:sz w:val="24"/>
          <w:szCs w:val="24"/>
        </w:rPr>
        <w:t>Ofsted</w:t>
      </w:r>
      <w:r w:rsidR="00382047" w:rsidRPr="00A421E9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2CF79879" w14:textId="77777777" w:rsidR="00241AA9" w:rsidRPr="00A421E9" w:rsidRDefault="00241AA9" w:rsidP="006E45D2">
      <w:pPr>
        <w:rPr>
          <w:rFonts w:ascii="Calibri Light" w:hAnsi="Calibri Light" w:cs="Calibri Light"/>
          <w:b/>
          <w:bCs/>
          <w:color w:val="auto"/>
          <w:sz w:val="24"/>
          <w:szCs w:val="24"/>
        </w:rPr>
      </w:pPr>
    </w:p>
    <w:p w14:paraId="1147DF69" w14:textId="5947A7A7" w:rsidR="00CD7A55" w:rsidRPr="00A421E9" w:rsidRDefault="00C20284" w:rsidP="006E45D2">
      <w:pPr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Useful numbers and contacts</w:t>
      </w:r>
    </w:p>
    <w:p w14:paraId="61F6EF4F" w14:textId="1EEEED8F" w:rsidR="00241AA9" w:rsidRPr="00A421E9" w:rsidRDefault="007319AA" w:rsidP="006E45D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In the first instance report to </w:t>
      </w:r>
      <w:r w:rsidR="00F74F1C">
        <w:rPr>
          <w:rFonts w:ascii="Calibri Light" w:hAnsi="Calibri Light" w:cs="Calibri Light"/>
          <w:color w:val="auto"/>
          <w:sz w:val="24"/>
          <w:szCs w:val="24"/>
        </w:rPr>
        <w:t xml:space="preserve">Kate Grabke </w:t>
      </w:r>
      <w:r w:rsidR="00AB0D2F">
        <w:rPr>
          <w:rFonts w:ascii="Calibri Light" w:hAnsi="Calibri Light" w:cs="Calibri Light"/>
          <w:color w:val="auto"/>
          <w:sz w:val="24"/>
          <w:szCs w:val="24"/>
        </w:rPr>
        <w:t xml:space="preserve">DSL </w:t>
      </w:r>
      <w:r w:rsidR="0035461A" w:rsidRPr="00A421E9">
        <w:rPr>
          <w:rFonts w:ascii="Calibri Light" w:hAnsi="Calibri Light" w:cs="Calibri Light"/>
          <w:color w:val="auto"/>
          <w:sz w:val="24"/>
          <w:szCs w:val="24"/>
        </w:rPr>
        <w:t xml:space="preserve">or if </w:t>
      </w:r>
      <w:r w:rsidR="00804AC7" w:rsidRPr="00A421E9">
        <w:rPr>
          <w:rFonts w:ascii="Calibri Light" w:hAnsi="Calibri Light" w:cs="Calibri Light"/>
          <w:color w:val="auto"/>
          <w:sz w:val="24"/>
          <w:szCs w:val="24"/>
        </w:rPr>
        <w:t xml:space="preserve">unavailable </w:t>
      </w:r>
      <w:r w:rsidR="00AB0D2F">
        <w:rPr>
          <w:rFonts w:ascii="Calibri Light" w:hAnsi="Calibri Light" w:cs="Calibri Light"/>
          <w:color w:val="auto"/>
          <w:sz w:val="24"/>
          <w:szCs w:val="24"/>
        </w:rPr>
        <w:t>Charley Martyn</w:t>
      </w:r>
      <w:r w:rsidR="00804AC7" w:rsidRPr="00A421E9">
        <w:rPr>
          <w:rFonts w:ascii="Calibri Light" w:hAnsi="Calibri Light" w:cs="Calibri Light"/>
          <w:color w:val="auto"/>
          <w:sz w:val="24"/>
          <w:szCs w:val="24"/>
        </w:rPr>
        <w:t xml:space="preserve"> Deputy DSL</w:t>
      </w:r>
    </w:p>
    <w:p w14:paraId="4025EADB" w14:textId="66DA5B8C" w:rsidR="00DE2264" w:rsidRPr="00A421E9" w:rsidRDefault="00316FAB" w:rsidP="006E45D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Devon Safeguarding Board Child Protection Procedures must be followed </w:t>
      </w:r>
      <w:r w:rsidR="004E486E" w:rsidRPr="00A421E9">
        <w:rPr>
          <w:rFonts w:ascii="Calibri Light" w:hAnsi="Calibri Light" w:cs="Calibri Light"/>
          <w:color w:val="auto"/>
          <w:sz w:val="24"/>
          <w:szCs w:val="24"/>
        </w:rPr>
        <w:t>to safeguard children especially if in immediate danger.</w:t>
      </w:r>
    </w:p>
    <w:p w14:paraId="0C5AC7D6" w14:textId="6FF670DD" w:rsidR="004E486E" w:rsidRPr="00A421E9" w:rsidRDefault="002E66C0" w:rsidP="006E45D2">
      <w:pPr>
        <w:rPr>
          <w:rFonts w:ascii="Calibri Light" w:hAnsi="Calibri Light" w:cs="Calibri Light"/>
          <w:color w:val="auto"/>
          <w:sz w:val="24"/>
          <w:szCs w:val="24"/>
        </w:rPr>
      </w:pPr>
      <w:hyperlink r:id="rId9" w:history="1">
        <w:r w:rsidR="00076B20" w:rsidRPr="00A421E9"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www.devonsafeguardingchildren.org</w:t>
        </w:r>
      </w:hyperlink>
      <w:r w:rsidR="00076B20" w:rsidRPr="00A421E9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</w:p>
    <w:p w14:paraId="4FE5AA96" w14:textId="0CD8348E" w:rsidR="00C20284" w:rsidRPr="00A421E9" w:rsidRDefault="00E77D4E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MASH (Multi Agency Safeguarding </w:t>
      </w:r>
      <w:r w:rsidR="008A1654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Hub) </w:t>
      </w:r>
      <w:r w:rsidR="008A1654" w:rsidRPr="00A421E9">
        <w:rPr>
          <w:rFonts w:ascii="Calibri Light" w:hAnsi="Calibri Light" w:cs="Calibri Light"/>
          <w:color w:val="auto"/>
          <w:sz w:val="24"/>
          <w:szCs w:val="24"/>
        </w:rPr>
        <w:t>0345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155 1071 </w:t>
      </w:r>
    </w:p>
    <w:p w14:paraId="5432B6F0" w14:textId="23CD325B" w:rsidR="00076B20" w:rsidRPr="00A421E9" w:rsidRDefault="00E77D4E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or email: </w:t>
      </w:r>
      <w:hyperlink r:id="rId10" w:history="1">
        <w:r w:rsidR="00C20284" w:rsidRPr="00A421E9"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mashsecure@devon.gcsx.gov.uk</w:t>
        </w:r>
      </w:hyperlink>
    </w:p>
    <w:p w14:paraId="5D50901A" w14:textId="77777777" w:rsidR="002100B5" w:rsidRPr="00A421E9" w:rsidRDefault="00E77D4E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 Ofsted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– contact can be made as follows: </w:t>
      </w:r>
    </w:p>
    <w:p w14:paraId="1FBE3FA7" w14:textId="77777777" w:rsidR="002100B5" w:rsidRPr="00A421E9" w:rsidRDefault="002100B5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>D</w:t>
      </w:r>
      <w:r w:rsidR="00E77D4E" w:rsidRPr="00A421E9">
        <w:rPr>
          <w:rFonts w:ascii="Calibri Light" w:hAnsi="Calibri Light" w:cs="Calibri Light"/>
          <w:color w:val="auto"/>
          <w:sz w:val="24"/>
          <w:szCs w:val="24"/>
        </w:rPr>
        <w:t xml:space="preserve">edicated whistleblowing hotline - 0300 123 4666 (Monday to Friday from 8.00am to 6.00pm). </w:t>
      </w:r>
    </w:p>
    <w:p w14:paraId="3C32EAEE" w14:textId="77777777" w:rsidR="002100B5" w:rsidRPr="00A421E9" w:rsidRDefault="00E77D4E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By email to the whistleblowing team – General cie@ofsted.gov.uk. 3 </w:t>
      </w:r>
    </w:p>
    <w:p w14:paraId="71A7F0C7" w14:textId="77777777" w:rsidR="002100B5" w:rsidRPr="00A421E9" w:rsidRDefault="00E77D4E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By post: WBHL, Ofsted, Piccadilly Gate, Store Street, Manchester M1 2WD </w:t>
      </w:r>
    </w:p>
    <w:p w14:paraId="1ACCFB87" w14:textId="4FC59A4F" w:rsidR="001E2AA3" w:rsidRPr="00A421E9" w:rsidRDefault="00E77D4E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The hotline can be used by anybody who has a whistleblowing concern about services or practice in any local authority, or in a care or educational setting regulated and inspected by Ofsted, </w:t>
      </w:r>
      <w:proofErr w:type="gramStart"/>
      <w:r w:rsidRPr="00A421E9">
        <w:rPr>
          <w:rFonts w:ascii="Calibri Light" w:hAnsi="Calibri Light" w:cs="Calibri Light"/>
          <w:color w:val="auto"/>
          <w:sz w:val="24"/>
          <w:szCs w:val="24"/>
        </w:rPr>
        <w:t>including:</w:t>
      </w:r>
      <w:proofErr w:type="gramEnd"/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 employees and former employees agency staff currently and formerly working within care or educational settings voluntary workers in care or educational settings</w:t>
      </w:r>
    </w:p>
    <w:p w14:paraId="730D6F22" w14:textId="10751BED" w:rsidR="00DE4FC6" w:rsidRPr="00A421E9" w:rsidRDefault="00DE4FC6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LADO </w:t>
      </w:r>
      <w:r w:rsidR="001B0829"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>–</w:t>
      </w:r>
      <w:r w:rsidRPr="00A421E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1B0829" w:rsidRPr="00A421E9">
        <w:rPr>
          <w:rFonts w:ascii="Calibri Light" w:hAnsi="Calibri Light" w:cs="Calibri Light"/>
          <w:color w:val="auto"/>
          <w:sz w:val="24"/>
          <w:szCs w:val="24"/>
        </w:rPr>
        <w:t>01392 384964</w:t>
      </w:r>
    </w:p>
    <w:p w14:paraId="3FD305CE" w14:textId="77777777" w:rsidR="00872356" w:rsidRPr="00A421E9" w:rsidRDefault="00872356" w:rsidP="00CE5252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7A0EBC1E" w14:textId="7B20282C" w:rsidR="00872356" w:rsidRPr="00A421E9" w:rsidRDefault="0032501A" w:rsidP="00CE5252">
      <w:pPr>
        <w:rPr>
          <w:rFonts w:ascii="Calibri Light" w:hAnsi="Calibri Light" w:cs="Calibri Light"/>
          <w:color w:val="auto"/>
          <w:sz w:val="24"/>
          <w:szCs w:val="24"/>
        </w:rPr>
      </w:pPr>
      <w:r w:rsidRPr="00A421E9">
        <w:rPr>
          <w:rFonts w:ascii="Calibri Light" w:hAnsi="Calibri Light" w:cs="Calibri Light"/>
          <w:color w:val="auto"/>
          <w:sz w:val="24"/>
          <w:szCs w:val="24"/>
        </w:rPr>
        <w:t xml:space="preserve">Agreed by Lympstone Preschool Committee </w:t>
      </w:r>
      <w:r w:rsidRPr="00A421E9">
        <w:rPr>
          <w:rFonts w:ascii="Calibri Light" w:hAnsi="Calibri Light" w:cs="Calibri Light"/>
          <w:color w:val="auto"/>
          <w:sz w:val="24"/>
          <w:szCs w:val="24"/>
        </w:rPr>
        <w:tab/>
      </w:r>
      <w:r w:rsidRPr="00A421E9">
        <w:rPr>
          <w:rFonts w:ascii="Calibri Light" w:hAnsi="Calibri Light" w:cs="Calibri Light"/>
          <w:color w:val="auto"/>
          <w:sz w:val="24"/>
          <w:szCs w:val="24"/>
        </w:rPr>
        <w:tab/>
      </w:r>
      <w:r w:rsidRPr="00A421E9">
        <w:rPr>
          <w:rFonts w:ascii="Calibri Light" w:hAnsi="Calibri Light" w:cs="Calibri Light"/>
          <w:color w:val="auto"/>
          <w:sz w:val="24"/>
          <w:szCs w:val="24"/>
        </w:rPr>
        <w:tab/>
      </w:r>
      <w:r w:rsidRPr="00A421E9">
        <w:rPr>
          <w:rFonts w:ascii="Calibri Light" w:hAnsi="Calibri Light" w:cs="Calibri Light"/>
          <w:color w:val="auto"/>
          <w:sz w:val="24"/>
          <w:szCs w:val="24"/>
        </w:rPr>
        <w:tab/>
        <w:t>Date</w:t>
      </w:r>
      <w:r w:rsidR="002E66C0">
        <w:rPr>
          <w:rFonts w:ascii="Calibri Light" w:hAnsi="Calibri Light" w:cs="Calibri Light"/>
          <w:color w:val="auto"/>
          <w:sz w:val="24"/>
          <w:szCs w:val="24"/>
        </w:rPr>
        <w:t xml:space="preserve">: </w:t>
      </w:r>
      <w:proofErr w:type="gramStart"/>
      <w:r w:rsidR="002E66C0">
        <w:rPr>
          <w:rFonts w:ascii="Calibri Light" w:hAnsi="Calibri Light" w:cs="Calibri Light"/>
          <w:color w:val="auto"/>
          <w:sz w:val="24"/>
          <w:szCs w:val="24"/>
        </w:rPr>
        <w:t>25/09/2023</w:t>
      </w:r>
      <w:proofErr w:type="gramEnd"/>
    </w:p>
    <w:p w14:paraId="0558628A" w14:textId="77777777" w:rsidR="00872356" w:rsidRPr="00A421E9" w:rsidRDefault="00872356" w:rsidP="00CE5252">
      <w:pPr>
        <w:rPr>
          <w:rFonts w:ascii="Calibri Light" w:hAnsi="Calibri Light" w:cs="Calibri Light"/>
          <w:color w:val="auto"/>
          <w:sz w:val="24"/>
          <w:szCs w:val="24"/>
        </w:rPr>
      </w:pPr>
    </w:p>
    <w:sectPr w:rsidR="00872356" w:rsidRPr="00A421E9" w:rsidSect="00692D53">
      <w:footerReference w:type="default" r:id="rId11"/>
      <w:pgSz w:w="11907" w:h="16839"/>
      <w:pgMar w:top="720" w:right="850" w:bottom="56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0F38" w14:textId="77777777" w:rsidR="00F559FA" w:rsidRDefault="00F559FA">
      <w:r>
        <w:separator/>
      </w:r>
    </w:p>
    <w:p w14:paraId="6B1FAE1C" w14:textId="77777777" w:rsidR="00F559FA" w:rsidRDefault="00F559FA"/>
  </w:endnote>
  <w:endnote w:type="continuationSeparator" w:id="0">
    <w:p w14:paraId="4B506855" w14:textId="77777777" w:rsidR="00F559FA" w:rsidRDefault="00F559FA">
      <w:r>
        <w:continuationSeparator/>
      </w:r>
    </w:p>
    <w:p w14:paraId="66BF7113" w14:textId="77777777" w:rsidR="00F559FA" w:rsidRDefault="00F55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09A77" w14:textId="77777777" w:rsidR="00D72228" w:rsidRDefault="00E914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B835" w14:textId="77777777" w:rsidR="00F559FA" w:rsidRDefault="00F559FA">
      <w:r>
        <w:separator/>
      </w:r>
    </w:p>
    <w:p w14:paraId="145078B0" w14:textId="77777777" w:rsidR="00F559FA" w:rsidRDefault="00F559FA"/>
  </w:footnote>
  <w:footnote w:type="continuationSeparator" w:id="0">
    <w:p w14:paraId="28C7349B" w14:textId="77777777" w:rsidR="00F559FA" w:rsidRDefault="00F559FA">
      <w:r>
        <w:continuationSeparator/>
      </w:r>
    </w:p>
    <w:p w14:paraId="7D39D860" w14:textId="77777777" w:rsidR="00F559FA" w:rsidRDefault="00F55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94C98"/>
    <w:multiLevelType w:val="hybridMultilevel"/>
    <w:tmpl w:val="13225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B6E6F"/>
    <w:multiLevelType w:val="hybridMultilevel"/>
    <w:tmpl w:val="B5FE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563"/>
    <w:multiLevelType w:val="hybridMultilevel"/>
    <w:tmpl w:val="3B3C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07E9"/>
    <w:multiLevelType w:val="hybridMultilevel"/>
    <w:tmpl w:val="33607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250AD"/>
    <w:multiLevelType w:val="hybridMultilevel"/>
    <w:tmpl w:val="A566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E0C"/>
    <w:multiLevelType w:val="hybridMultilevel"/>
    <w:tmpl w:val="2176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F32"/>
    <w:multiLevelType w:val="hybridMultilevel"/>
    <w:tmpl w:val="BA52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14A6B"/>
    <w:multiLevelType w:val="hybridMultilevel"/>
    <w:tmpl w:val="7D966E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EE0"/>
    <w:multiLevelType w:val="hybridMultilevel"/>
    <w:tmpl w:val="CE6A7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8166A"/>
    <w:multiLevelType w:val="hybridMultilevel"/>
    <w:tmpl w:val="C5AC09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515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D8270A"/>
    <w:multiLevelType w:val="hybridMultilevel"/>
    <w:tmpl w:val="C7D4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E59BB"/>
    <w:multiLevelType w:val="hybridMultilevel"/>
    <w:tmpl w:val="3506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0AC7"/>
    <w:multiLevelType w:val="hybridMultilevel"/>
    <w:tmpl w:val="3604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739A5"/>
    <w:multiLevelType w:val="hybridMultilevel"/>
    <w:tmpl w:val="B12C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E7D33"/>
    <w:multiLevelType w:val="hybridMultilevel"/>
    <w:tmpl w:val="0BC26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33667"/>
    <w:multiLevelType w:val="hybridMultilevel"/>
    <w:tmpl w:val="7380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14F8F"/>
    <w:multiLevelType w:val="hybridMultilevel"/>
    <w:tmpl w:val="3B0C9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617353">
    <w:abstractNumId w:val="1"/>
  </w:num>
  <w:num w:numId="2" w16cid:durableId="1077089387">
    <w:abstractNumId w:val="0"/>
  </w:num>
  <w:num w:numId="3" w16cid:durableId="2059426574">
    <w:abstractNumId w:val="5"/>
  </w:num>
  <w:num w:numId="4" w16cid:durableId="153568324">
    <w:abstractNumId w:val="15"/>
  </w:num>
  <w:num w:numId="5" w16cid:durableId="526211009">
    <w:abstractNumId w:val="14"/>
  </w:num>
  <w:num w:numId="6" w16cid:durableId="1172646687">
    <w:abstractNumId w:val="18"/>
  </w:num>
  <w:num w:numId="7" w16cid:durableId="637028591">
    <w:abstractNumId w:val="4"/>
  </w:num>
  <w:num w:numId="8" w16cid:durableId="1296984683">
    <w:abstractNumId w:val="12"/>
  </w:num>
  <w:num w:numId="9" w16cid:durableId="1243417851">
    <w:abstractNumId w:val="11"/>
  </w:num>
  <w:num w:numId="10" w16cid:durableId="435367456">
    <w:abstractNumId w:val="10"/>
  </w:num>
  <w:num w:numId="11" w16cid:durableId="1260522736">
    <w:abstractNumId w:val="21"/>
  </w:num>
  <w:num w:numId="12" w16cid:durableId="816578615">
    <w:abstractNumId w:val="19"/>
  </w:num>
  <w:num w:numId="13" w16cid:durableId="1503475062">
    <w:abstractNumId w:val="6"/>
  </w:num>
  <w:num w:numId="14" w16cid:durableId="1282761167">
    <w:abstractNumId w:val="2"/>
  </w:num>
  <w:num w:numId="15" w16cid:durableId="533345975">
    <w:abstractNumId w:val="13"/>
  </w:num>
  <w:num w:numId="16" w16cid:durableId="1652559930">
    <w:abstractNumId w:val="9"/>
  </w:num>
  <w:num w:numId="17" w16cid:durableId="1658997331">
    <w:abstractNumId w:val="3"/>
  </w:num>
  <w:num w:numId="18" w16cid:durableId="1347632166">
    <w:abstractNumId w:val="7"/>
  </w:num>
  <w:num w:numId="19" w16cid:durableId="1360426351">
    <w:abstractNumId w:val="16"/>
  </w:num>
  <w:num w:numId="20" w16cid:durableId="233008134">
    <w:abstractNumId w:val="17"/>
  </w:num>
  <w:num w:numId="21" w16cid:durableId="1838350987">
    <w:abstractNumId w:val="8"/>
  </w:num>
  <w:num w:numId="22" w16cid:durableId="15021586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8A"/>
    <w:rsid w:val="00000575"/>
    <w:rsid w:val="00000E2A"/>
    <w:rsid w:val="0001154A"/>
    <w:rsid w:val="0001276F"/>
    <w:rsid w:val="0001611C"/>
    <w:rsid w:val="000246D2"/>
    <w:rsid w:val="000264D3"/>
    <w:rsid w:val="00027FC6"/>
    <w:rsid w:val="00032710"/>
    <w:rsid w:val="0005046F"/>
    <w:rsid w:val="00052271"/>
    <w:rsid w:val="00061874"/>
    <w:rsid w:val="0007138A"/>
    <w:rsid w:val="00076B20"/>
    <w:rsid w:val="000956D5"/>
    <w:rsid w:val="000A1CA3"/>
    <w:rsid w:val="000A5DFD"/>
    <w:rsid w:val="000A70CF"/>
    <w:rsid w:val="000A769E"/>
    <w:rsid w:val="000B3DE3"/>
    <w:rsid w:val="000C13D2"/>
    <w:rsid w:val="000C723E"/>
    <w:rsid w:val="000E2A32"/>
    <w:rsid w:val="000E78E3"/>
    <w:rsid w:val="000F5C7F"/>
    <w:rsid w:val="000F5D5D"/>
    <w:rsid w:val="000F7D3B"/>
    <w:rsid w:val="00101144"/>
    <w:rsid w:val="001070A9"/>
    <w:rsid w:val="00116B78"/>
    <w:rsid w:val="00125765"/>
    <w:rsid w:val="00150D3B"/>
    <w:rsid w:val="00156345"/>
    <w:rsid w:val="00157C51"/>
    <w:rsid w:val="00172F72"/>
    <w:rsid w:val="00180C92"/>
    <w:rsid w:val="00191EA5"/>
    <w:rsid w:val="001A4BB1"/>
    <w:rsid w:val="001B065D"/>
    <w:rsid w:val="001B0829"/>
    <w:rsid w:val="001C7702"/>
    <w:rsid w:val="001D1E5C"/>
    <w:rsid w:val="001E2AA3"/>
    <w:rsid w:val="001F487E"/>
    <w:rsid w:val="0020497F"/>
    <w:rsid w:val="002100B5"/>
    <w:rsid w:val="00212586"/>
    <w:rsid w:val="002204EC"/>
    <w:rsid w:val="00220A20"/>
    <w:rsid w:val="00234928"/>
    <w:rsid w:val="00241AA9"/>
    <w:rsid w:val="002463FF"/>
    <w:rsid w:val="00253CB2"/>
    <w:rsid w:val="002606D3"/>
    <w:rsid w:val="00264026"/>
    <w:rsid w:val="00266A91"/>
    <w:rsid w:val="00274441"/>
    <w:rsid w:val="00274B76"/>
    <w:rsid w:val="00283D4D"/>
    <w:rsid w:val="00292AA2"/>
    <w:rsid w:val="00296E63"/>
    <w:rsid w:val="002B0924"/>
    <w:rsid w:val="002B6695"/>
    <w:rsid w:val="002D104E"/>
    <w:rsid w:val="002E66C0"/>
    <w:rsid w:val="002F7EEB"/>
    <w:rsid w:val="00312A7F"/>
    <w:rsid w:val="00316FAB"/>
    <w:rsid w:val="0032501A"/>
    <w:rsid w:val="00333B4B"/>
    <w:rsid w:val="003431D5"/>
    <w:rsid w:val="00344154"/>
    <w:rsid w:val="0034677E"/>
    <w:rsid w:val="00350D5E"/>
    <w:rsid w:val="0035461A"/>
    <w:rsid w:val="003668FE"/>
    <w:rsid w:val="00373D90"/>
    <w:rsid w:val="00377024"/>
    <w:rsid w:val="00382047"/>
    <w:rsid w:val="003A39EE"/>
    <w:rsid w:val="003A4E45"/>
    <w:rsid w:val="003B348E"/>
    <w:rsid w:val="003C577A"/>
    <w:rsid w:val="003D65FA"/>
    <w:rsid w:val="003E19A6"/>
    <w:rsid w:val="003E1FC5"/>
    <w:rsid w:val="003E523D"/>
    <w:rsid w:val="00412123"/>
    <w:rsid w:val="0042239C"/>
    <w:rsid w:val="00430D48"/>
    <w:rsid w:val="0043633C"/>
    <w:rsid w:val="0044068A"/>
    <w:rsid w:val="004469C3"/>
    <w:rsid w:val="00460320"/>
    <w:rsid w:val="00466910"/>
    <w:rsid w:val="00472D08"/>
    <w:rsid w:val="004809F8"/>
    <w:rsid w:val="004817E8"/>
    <w:rsid w:val="00482123"/>
    <w:rsid w:val="0048590E"/>
    <w:rsid w:val="00487DDB"/>
    <w:rsid w:val="004A1B2C"/>
    <w:rsid w:val="004C6241"/>
    <w:rsid w:val="004D02E6"/>
    <w:rsid w:val="004D32A9"/>
    <w:rsid w:val="004E486E"/>
    <w:rsid w:val="004E64E0"/>
    <w:rsid w:val="004F48A9"/>
    <w:rsid w:val="004F7B56"/>
    <w:rsid w:val="0051366B"/>
    <w:rsid w:val="0054014E"/>
    <w:rsid w:val="00541E22"/>
    <w:rsid w:val="0054413B"/>
    <w:rsid w:val="00550E12"/>
    <w:rsid w:val="005638C4"/>
    <w:rsid w:val="005711AE"/>
    <w:rsid w:val="00584337"/>
    <w:rsid w:val="005868DF"/>
    <w:rsid w:val="00593F1F"/>
    <w:rsid w:val="005B32AD"/>
    <w:rsid w:val="005C198A"/>
    <w:rsid w:val="005D7833"/>
    <w:rsid w:val="005E65BD"/>
    <w:rsid w:val="00601850"/>
    <w:rsid w:val="00620235"/>
    <w:rsid w:val="00621501"/>
    <w:rsid w:val="00632A95"/>
    <w:rsid w:val="00632B3F"/>
    <w:rsid w:val="00647DC0"/>
    <w:rsid w:val="006528DD"/>
    <w:rsid w:val="00652ED8"/>
    <w:rsid w:val="00664D5B"/>
    <w:rsid w:val="00665E29"/>
    <w:rsid w:val="006725B8"/>
    <w:rsid w:val="00692D53"/>
    <w:rsid w:val="00696702"/>
    <w:rsid w:val="006975CB"/>
    <w:rsid w:val="00697A8F"/>
    <w:rsid w:val="006A09CD"/>
    <w:rsid w:val="006B0CE2"/>
    <w:rsid w:val="006B19AF"/>
    <w:rsid w:val="006B36BF"/>
    <w:rsid w:val="006E45D2"/>
    <w:rsid w:val="006F5F85"/>
    <w:rsid w:val="00701970"/>
    <w:rsid w:val="00704C2C"/>
    <w:rsid w:val="00716648"/>
    <w:rsid w:val="007210CE"/>
    <w:rsid w:val="007319AA"/>
    <w:rsid w:val="007362CD"/>
    <w:rsid w:val="0074401D"/>
    <w:rsid w:val="00747749"/>
    <w:rsid w:val="0078269C"/>
    <w:rsid w:val="00784ECF"/>
    <w:rsid w:val="00797D74"/>
    <w:rsid w:val="007A5F00"/>
    <w:rsid w:val="007C6658"/>
    <w:rsid w:val="007D502D"/>
    <w:rsid w:val="007E2BE9"/>
    <w:rsid w:val="008043A5"/>
    <w:rsid w:val="00804AC7"/>
    <w:rsid w:val="00805349"/>
    <w:rsid w:val="00823118"/>
    <w:rsid w:val="00853607"/>
    <w:rsid w:val="00872356"/>
    <w:rsid w:val="008752D3"/>
    <w:rsid w:val="00883253"/>
    <w:rsid w:val="008940B1"/>
    <w:rsid w:val="008A1654"/>
    <w:rsid w:val="008A2E62"/>
    <w:rsid w:val="008D65D5"/>
    <w:rsid w:val="008E13E4"/>
    <w:rsid w:val="008E1716"/>
    <w:rsid w:val="008E7DC2"/>
    <w:rsid w:val="009069CF"/>
    <w:rsid w:val="00906FEE"/>
    <w:rsid w:val="00923321"/>
    <w:rsid w:val="009260A0"/>
    <w:rsid w:val="00932F09"/>
    <w:rsid w:val="00936439"/>
    <w:rsid w:val="00940429"/>
    <w:rsid w:val="00941F73"/>
    <w:rsid w:val="00946211"/>
    <w:rsid w:val="00967469"/>
    <w:rsid w:val="00970594"/>
    <w:rsid w:val="00976B59"/>
    <w:rsid w:val="0098098C"/>
    <w:rsid w:val="00997CA7"/>
    <w:rsid w:val="009A1987"/>
    <w:rsid w:val="009A51A3"/>
    <w:rsid w:val="009A5297"/>
    <w:rsid w:val="009A722D"/>
    <w:rsid w:val="009B0319"/>
    <w:rsid w:val="009B7AA6"/>
    <w:rsid w:val="009D5D9E"/>
    <w:rsid w:val="009D60AF"/>
    <w:rsid w:val="009E19B9"/>
    <w:rsid w:val="009F6899"/>
    <w:rsid w:val="00A07FA6"/>
    <w:rsid w:val="00A1464F"/>
    <w:rsid w:val="00A14D08"/>
    <w:rsid w:val="00A16A51"/>
    <w:rsid w:val="00A3192F"/>
    <w:rsid w:val="00A421E9"/>
    <w:rsid w:val="00A42C7C"/>
    <w:rsid w:val="00A50B22"/>
    <w:rsid w:val="00A55E99"/>
    <w:rsid w:val="00A56357"/>
    <w:rsid w:val="00A67D0C"/>
    <w:rsid w:val="00A7344B"/>
    <w:rsid w:val="00A737C0"/>
    <w:rsid w:val="00A77143"/>
    <w:rsid w:val="00A80D64"/>
    <w:rsid w:val="00AA0FAA"/>
    <w:rsid w:val="00AA31F6"/>
    <w:rsid w:val="00AA32EA"/>
    <w:rsid w:val="00AA43A4"/>
    <w:rsid w:val="00AB0D2F"/>
    <w:rsid w:val="00AC3168"/>
    <w:rsid w:val="00AE29C2"/>
    <w:rsid w:val="00AF075F"/>
    <w:rsid w:val="00AF29F5"/>
    <w:rsid w:val="00AF5E48"/>
    <w:rsid w:val="00B0287A"/>
    <w:rsid w:val="00B04F30"/>
    <w:rsid w:val="00B1102E"/>
    <w:rsid w:val="00B17099"/>
    <w:rsid w:val="00B537AF"/>
    <w:rsid w:val="00B64FE2"/>
    <w:rsid w:val="00B72C44"/>
    <w:rsid w:val="00B92E0F"/>
    <w:rsid w:val="00BB3781"/>
    <w:rsid w:val="00BB4E78"/>
    <w:rsid w:val="00BC5C77"/>
    <w:rsid w:val="00BD2540"/>
    <w:rsid w:val="00BE04B3"/>
    <w:rsid w:val="00C20284"/>
    <w:rsid w:val="00C30CB7"/>
    <w:rsid w:val="00C403F7"/>
    <w:rsid w:val="00C553CE"/>
    <w:rsid w:val="00C85911"/>
    <w:rsid w:val="00C872D0"/>
    <w:rsid w:val="00C93E50"/>
    <w:rsid w:val="00CB0339"/>
    <w:rsid w:val="00CB5A15"/>
    <w:rsid w:val="00CC19BA"/>
    <w:rsid w:val="00CD37A7"/>
    <w:rsid w:val="00CD7A55"/>
    <w:rsid w:val="00CE5252"/>
    <w:rsid w:val="00D02E06"/>
    <w:rsid w:val="00D12C79"/>
    <w:rsid w:val="00D15298"/>
    <w:rsid w:val="00D34AB3"/>
    <w:rsid w:val="00D51A04"/>
    <w:rsid w:val="00D55F29"/>
    <w:rsid w:val="00D61A60"/>
    <w:rsid w:val="00D62DCA"/>
    <w:rsid w:val="00D67885"/>
    <w:rsid w:val="00D72228"/>
    <w:rsid w:val="00D76DDD"/>
    <w:rsid w:val="00D933D7"/>
    <w:rsid w:val="00DA3EF8"/>
    <w:rsid w:val="00DB06DD"/>
    <w:rsid w:val="00DB1FE3"/>
    <w:rsid w:val="00DB593D"/>
    <w:rsid w:val="00DC3DFA"/>
    <w:rsid w:val="00DC668C"/>
    <w:rsid w:val="00DD0DC3"/>
    <w:rsid w:val="00DD1DC3"/>
    <w:rsid w:val="00DD2F1B"/>
    <w:rsid w:val="00DD4B6E"/>
    <w:rsid w:val="00DE2264"/>
    <w:rsid w:val="00DE3627"/>
    <w:rsid w:val="00DE4FC6"/>
    <w:rsid w:val="00DE6C2F"/>
    <w:rsid w:val="00DF11ED"/>
    <w:rsid w:val="00E00325"/>
    <w:rsid w:val="00E04E61"/>
    <w:rsid w:val="00E1531C"/>
    <w:rsid w:val="00E206CB"/>
    <w:rsid w:val="00E2592F"/>
    <w:rsid w:val="00E3138B"/>
    <w:rsid w:val="00E5168C"/>
    <w:rsid w:val="00E52F79"/>
    <w:rsid w:val="00E54B01"/>
    <w:rsid w:val="00E67CF0"/>
    <w:rsid w:val="00E75B6F"/>
    <w:rsid w:val="00E761C6"/>
    <w:rsid w:val="00E77D4E"/>
    <w:rsid w:val="00E91449"/>
    <w:rsid w:val="00E97AFB"/>
    <w:rsid w:val="00EA0159"/>
    <w:rsid w:val="00EA17C7"/>
    <w:rsid w:val="00EA1EAF"/>
    <w:rsid w:val="00EA590C"/>
    <w:rsid w:val="00EB2073"/>
    <w:rsid w:val="00ED0478"/>
    <w:rsid w:val="00EE0040"/>
    <w:rsid w:val="00EE03BA"/>
    <w:rsid w:val="00EE656A"/>
    <w:rsid w:val="00EF40B2"/>
    <w:rsid w:val="00EF6EC8"/>
    <w:rsid w:val="00F053B1"/>
    <w:rsid w:val="00F12F3C"/>
    <w:rsid w:val="00F4387A"/>
    <w:rsid w:val="00F559FA"/>
    <w:rsid w:val="00F70373"/>
    <w:rsid w:val="00F7499E"/>
    <w:rsid w:val="00F74F1C"/>
    <w:rsid w:val="00F93FF7"/>
    <w:rsid w:val="00F94D10"/>
    <w:rsid w:val="00F97145"/>
    <w:rsid w:val="00FB42EF"/>
    <w:rsid w:val="00FB5A9E"/>
    <w:rsid w:val="00FC1BBB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733F"/>
  <w15:docId w15:val="{73AC0CC1-A5F2-43B1-901F-49C22ECA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2CD"/>
    <w:pPr>
      <w:ind w:left="720"/>
      <w:contextualSpacing/>
    </w:pPr>
  </w:style>
  <w:style w:type="table" w:styleId="TableGrid">
    <w:name w:val="Table Grid"/>
    <w:basedOn w:val="TableNormal"/>
    <w:uiPriority w:val="39"/>
    <w:rsid w:val="009D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5252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hadow/>
      <w:snapToGrid w:val="0"/>
      <w:color w:val="auto"/>
      <w:spacing w:val="-3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E5252"/>
    <w:rPr>
      <w:rFonts w:ascii="Arial" w:eastAsia="Times New Roman" w:hAnsi="Arial" w:cs="Times New Roman"/>
      <w:shadow/>
      <w:snapToGrid w:val="0"/>
      <w:color w:val="auto"/>
      <w:spacing w:val="-3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shsecure@devon.gcs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nsafeguardingchildre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ocuments\%7b0C2DCB9B-EB57-5848-9ECE-473B1C95DA8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3FA5-1089-4191-9ECC-68FAD295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{0C2DCB9B-EB57-5848-9ECE-473B1C95DA8A}tf16392134</Template>
  <TotalTime>17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Lympstone Preschool</cp:lastModifiedBy>
  <cp:revision>11</cp:revision>
  <cp:lastPrinted>2022-11-08T10:19:00Z</cp:lastPrinted>
  <dcterms:created xsi:type="dcterms:W3CDTF">2022-07-29T10:37:00Z</dcterms:created>
  <dcterms:modified xsi:type="dcterms:W3CDTF">2023-09-25T10:10:00Z</dcterms:modified>
</cp:coreProperties>
</file>