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50E4" w14:textId="3349FACE" w:rsidR="00D72228" w:rsidRPr="00FF4EF2" w:rsidRDefault="00784ECF">
      <w:pPr>
        <w:pStyle w:val="Heading1"/>
        <w:rPr>
          <w:rFonts w:ascii="Calibri Light" w:hAnsi="Calibri Light" w:cs="Calibri Light"/>
          <w:b/>
          <w:bCs/>
          <w:color w:val="auto"/>
        </w:rPr>
      </w:pPr>
      <w:r w:rsidRPr="00FF4EF2">
        <w:rPr>
          <w:rFonts w:ascii="Calibri Light" w:hAnsi="Calibri Light" w:cs="Calibri Light"/>
          <w:b/>
          <w:bCs/>
          <w:noProof/>
          <w:color w:val="auto"/>
        </w:rPr>
        <w:drawing>
          <wp:anchor distT="0" distB="0" distL="114300" distR="114300" simplePos="0" relativeHeight="251658240" behindDoc="0" locked="0" layoutInCell="1" allowOverlap="1" wp14:anchorId="6FACA166" wp14:editId="201BFC80">
            <wp:simplePos x="0" y="0"/>
            <wp:positionH relativeFrom="column">
              <wp:posOffset>5364803</wp:posOffset>
            </wp:positionH>
            <wp:positionV relativeFrom="paragraph">
              <wp:posOffset>-163956</wp:posOffset>
            </wp:positionV>
            <wp:extent cx="1017270" cy="77583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7270" cy="775837"/>
                    </a:xfrm>
                    <a:prstGeom prst="rect">
                      <a:avLst/>
                    </a:prstGeom>
                  </pic:spPr>
                </pic:pic>
              </a:graphicData>
            </a:graphic>
            <wp14:sizeRelH relativeFrom="margin">
              <wp14:pctWidth>0</wp14:pctWidth>
            </wp14:sizeRelH>
            <wp14:sizeRelV relativeFrom="margin">
              <wp14:pctHeight>0</wp14:pctHeight>
            </wp14:sizeRelV>
          </wp:anchor>
        </w:drawing>
      </w:r>
      <w:r w:rsidR="0039659D" w:rsidRPr="00FF4EF2">
        <w:rPr>
          <w:rFonts w:ascii="Calibri Light" w:hAnsi="Calibri Light" w:cs="Calibri Light"/>
          <w:b/>
          <w:bCs/>
          <w:color w:val="auto"/>
        </w:rPr>
        <w:t xml:space="preserve">Staff </w:t>
      </w:r>
      <w:r w:rsidR="001A37A9" w:rsidRPr="00FF4EF2">
        <w:rPr>
          <w:rFonts w:ascii="Calibri Light" w:hAnsi="Calibri Light" w:cs="Calibri Light"/>
          <w:b/>
          <w:bCs/>
          <w:color w:val="auto"/>
        </w:rPr>
        <w:t>S</w:t>
      </w:r>
      <w:r w:rsidR="0039659D" w:rsidRPr="00FF4EF2">
        <w:rPr>
          <w:rFonts w:ascii="Calibri Light" w:hAnsi="Calibri Light" w:cs="Calibri Light"/>
          <w:b/>
          <w:bCs/>
          <w:color w:val="auto"/>
        </w:rPr>
        <w:t xml:space="preserve">ickness and </w:t>
      </w:r>
      <w:r w:rsidR="001A37A9" w:rsidRPr="00FF4EF2">
        <w:rPr>
          <w:rFonts w:ascii="Calibri Light" w:hAnsi="Calibri Light" w:cs="Calibri Light"/>
          <w:b/>
          <w:bCs/>
          <w:color w:val="auto"/>
        </w:rPr>
        <w:t>W</w:t>
      </w:r>
      <w:r w:rsidR="0039659D" w:rsidRPr="00FF4EF2">
        <w:rPr>
          <w:rFonts w:ascii="Calibri Light" w:hAnsi="Calibri Light" w:cs="Calibri Light"/>
          <w:b/>
          <w:bCs/>
          <w:color w:val="auto"/>
        </w:rPr>
        <w:t xml:space="preserve">ellbeing </w:t>
      </w:r>
      <w:r w:rsidR="001A37A9" w:rsidRPr="00FF4EF2">
        <w:rPr>
          <w:rFonts w:ascii="Calibri Light" w:hAnsi="Calibri Light" w:cs="Calibri Light"/>
          <w:b/>
          <w:bCs/>
          <w:color w:val="auto"/>
        </w:rPr>
        <w:t>P</w:t>
      </w:r>
      <w:r w:rsidR="0039659D" w:rsidRPr="00FF4EF2">
        <w:rPr>
          <w:rFonts w:ascii="Calibri Light" w:hAnsi="Calibri Light" w:cs="Calibri Light"/>
          <w:b/>
          <w:bCs/>
          <w:color w:val="auto"/>
        </w:rPr>
        <w:t>olicy - 2022</w:t>
      </w:r>
    </w:p>
    <w:p w14:paraId="66CC3A8B" w14:textId="07C4CF30" w:rsidR="0039659D" w:rsidRPr="0039659D" w:rsidRDefault="0039659D" w:rsidP="0039659D">
      <w:pPr>
        <w:rPr>
          <w:rFonts w:ascii="Calibri Light" w:hAnsi="Calibri Light"/>
          <w:sz w:val="24"/>
          <w:szCs w:val="24"/>
        </w:rPr>
      </w:pPr>
      <w:r w:rsidRPr="0039659D">
        <w:rPr>
          <w:rFonts w:ascii="Calibri Light" w:hAnsi="Calibri Light"/>
          <w:sz w:val="24"/>
          <w:szCs w:val="24"/>
        </w:rPr>
        <w:t>“Safeguarding and Welfare Requirement: Staff: Child Ratios.</w:t>
      </w:r>
    </w:p>
    <w:p w14:paraId="43EEE6D9"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Staffing arrangements must meet the needs of all children and ensure their safety”</w:t>
      </w:r>
    </w:p>
    <w:p w14:paraId="3F1AF271"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 xml:space="preserve">     </w:t>
      </w:r>
    </w:p>
    <w:p w14:paraId="07D3AA34" w14:textId="77777777" w:rsidR="0039659D" w:rsidRPr="0039659D" w:rsidRDefault="0039659D" w:rsidP="0039659D">
      <w:pPr>
        <w:rPr>
          <w:rFonts w:ascii="Calibri Light" w:hAnsi="Calibri Light"/>
          <w:b/>
          <w:bCs/>
          <w:sz w:val="24"/>
          <w:szCs w:val="24"/>
          <w:u w:val="single"/>
        </w:rPr>
      </w:pPr>
      <w:r w:rsidRPr="0039659D">
        <w:rPr>
          <w:rFonts w:ascii="Calibri Light" w:hAnsi="Calibri Light"/>
          <w:b/>
          <w:bCs/>
          <w:sz w:val="24"/>
          <w:szCs w:val="24"/>
          <w:u w:val="single"/>
        </w:rPr>
        <w:t xml:space="preserve"> Staff Sickness and Absence Policy Statement</w:t>
      </w:r>
    </w:p>
    <w:p w14:paraId="5E353580" w14:textId="77777777" w:rsidR="0039659D" w:rsidRPr="0039659D" w:rsidRDefault="0039659D" w:rsidP="0039659D">
      <w:pPr>
        <w:rPr>
          <w:rFonts w:ascii="Calibri Light" w:hAnsi="Calibri Light"/>
          <w:sz w:val="24"/>
          <w:szCs w:val="24"/>
        </w:rPr>
      </w:pPr>
    </w:p>
    <w:p w14:paraId="3A525A93" w14:textId="1CCC7E98" w:rsidR="0039659D" w:rsidRPr="0039659D" w:rsidRDefault="0039659D" w:rsidP="0039659D">
      <w:pPr>
        <w:rPr>
          <w:rFonts w:ascii="Calibri Light" w:hAnsi="Calibri Light"/>
          <w:sz w:val="24"/>
          <w:szCs w:val="24"/>
        </w:rPr>
      </w:pPr>
      <w:r w:rsidRPr="0039659D">
        <w:rPr>
          <w:rFonts w:ascii="Calibri Light" w:hAnsi="Calibri Light"/>
          <w:sz w:val="24"/>
          <w:szCs w:val="24"/>
        </w:rPr>
        <w:t xml:space="preserve">Lympstone Pre-School recognises that employees may be absent from the </w:t>
      </w:r>
      <w:r w:rsidR="00692499" w:rsidRPr="0039659D">
        <w:rPr>
          <w:rFonts w:ascii="Calibri Light" w:hAnsi="Calibri Light"/>
          <w:sz w:val="24"/>
          <w:szCs w:val="24"/>
        </w:rPr>
        <w:t>organ</w:t>
      </w:r>
      <w:r w:rsidR="00692499">
        <w:rPr>
          <w:rFonts w:ascii="Calibri Light" w:hAnsi="Calibri Light"/>
          <w:sz w:val="24"/>
          <w:szCs w:val="24"/>
        </w:rPr>
        <w:t>i</w:t>
      </w:r>
      <w:r w:rsidR="00692499" w:rsidRPr="0039659D">
        <w:rPr>
          <w:rFonts w:ascii="Calibri Light" w:hAnsi="Calibri Light"/>
          <w:sz w:val="24"/>
          <w:szCs w:val="24"/>
        </w:rPr>
        <w:t>sation</w:t>
      </w:r>
      <w:r w:rsidRPr="0039659D">
        <w:rPr>
          <w:rFonts w:ascii="Calibri Light" w:hAnsi="Calibri Light"/>
          <w:sz w:val="24"/>
          <w:szCs w:val="24"/>
        </w:rPr>
        <w:t xml:space="preserve"> for a variety of reasons. To ensure that all staff are treated in a consistent and equitable manner, this document provides the framework for dealing with such circumstances.</w:t>
      </w:r>
    </w:p>
    <w:p w14:paraId="04698289" w14:textId="77777777" w:rsidR="0039659D" w:rsidRPr="0039659D" w:rsidRDefault="0039659D" w:rsidP="0039659D">
      <w:pPr>
        <w:rPr>
          <w:rFonts w:ascii="Calibri Light" w:hAnsi="Calibri Light"/>
          <w:sz w:val="24"/>
          <w:szCs w:val="24"/>
        </w:rPr>
      </w:pPr>
    </w:p>
    <w:p w14:paraId="5EC18009" w14:textId="69E90007" w:rsidR="0039659D" w:rsidRPr="0039659D" w:rsidRDefault="0039659D" w:rsidP="0039659D">
      <w:pPr>
        <w:rPr>
          <w:rFonts w:ascii="Calibri Light" w:hAnsi="Calibri Light"/>
          <w:sz w:val="24"/>
          <w:szCs w:val="24"/>
        </w:rPr>
      </w:pPr>
      <w:r w:rsidRPr="0039659D">
        <w:rPr>
          <w:rFonts w:ascii="Calibri Light" w:hAnsi="Calibri Light"/>
          <w:sz w:val="24"/>
          <w:szCs w:val="24"/>
        </w:rPr>
        <w:t>Absence</w:t>
      </w:r>
      <w:r w:rsidR="00557611">
        <w:rPr>
          <w:rFonts w:ascii="Calibri Light" w:hAnsi="Calibri Light"/>
          <w:sz w:val="24"/>
          <w:szCs w:val="24"/>
        </w:rPr>
        <w:t>s,</w:t>
      </w:r>
      <w:r w:rsidRPr="0039659D">
        <w:rPr>
          <w:rFonts w:ascii="Calibri Light" w:hAnsi="Calibri Light"/>
          <w:sz w:val="24"/>
          <w:szCs w:val="24"/>
        </w:rPr>
        <w:t xml:space="preserve"> whether due to illness or any other circumstances</w:t>
      </w:r>
      <w:r w:rsidR="00622C41">
        <w:rPr>
          <w:rFonts w:ascii="Calibri Light" w:hAnsi="Calibri Light"/>
          <w:sz w:val="24"/>
          <w:szCs w:val="24"/>
        </w:rPr>
        <w:t>,</w:t>
      </w:r>
      <w:r w:rsidRPr="0039659D">
        <w:rPr>
          <w:rFonts w:ascii="Calibri Light" w:hAnsi="Calibri Light"/>
          <w:sz w:val="24"/>
          <w:szCs w:val="24"/>
        </w:rPr>
        <w:t xml:space="preserve"> is defined (for the purpose of this document) as the non-attendance of workers when they are contracted/</w:t>
      </w:r>
      <w:proofErr w:type="spellStart"/>
      <w:r w:rsidRPr="0039659D">
        <w:rPr>
          <w:rFonts w:ascii="Calibri Light" w:hAnsi="Calibri Light"/>
          <w:sz w:val="24"/>
          <w:szCs w:val="24"/>
        </w:rPr>
        <w:t>rota’d</w:t>
      </w:r>
      <w:proofErr w:type="spellEnd"/>
      <w:r w:rsidRPr="0039659D">
        <w:rPr>
          <w:rFonts w:ascii="Calibri Light" w:hAnsi="Calibri Light"/>
          <w:sz w:val="24"/>
          <w:szCs w:val="24"/>
        </w:rPr>
        <w:t xml:space="preserve"> to attend.</w:t>
      </w:r>
    </w:p>
    <w:p w14:paraId="4059B0F0" w14:textId="77777777" w:rsidR="0039659D" w:rsidRPr="0039659D" w:rsidRDefault="0039659D" w:rsidP="0039659D">
      <w:pPr>
        <w:rPr>
          <w:rFonts w:ascii="Calibri Light" w:hAnsi="Calibri Light"/>
          <w:sz w:val="24"/>
          <w:szCs w:val="24"/>
        </w:rPr>
      </w:pPr>
    </w:p>
    <w:p w14:paraId="4BE5AE98" w14:textId="4AA80879" w:rsidR="0039659D" w:rsidRPr="0039659D" w:rsidRDefault="0039659D" w:rsidP="0039659D">
      <w:pPr>
        <w:rPr>
          <w:rFonts w:ascii="Calibri Light" w:hAnsi="Calibri Light"/>
          <w:sz w:val="24"/>
          <w:szCs w:val="24"/>
        </w:rPr>
      </w:pPr>
      <w:r w:rsidRPr="0039659D">
        <w:rPr>
          <w:rFonts w:ascii="Calibri Light" w:hAnsi="Calibri Light"/>
          <w:sz w:val="24"/>
          <w:szCs w:val="24"/>
        </w:rPr>
        <w:t>Any sickness/absence should be reported to the Management team by 7:00am</w:t>
      </w:r>
      <w:r w:rsidR="00017444">
        <w:rPr>
          <w:rFonts w:ascii="Calibri Light" w:hAnsi="Calibri Light"/>
          <w:sz w:val="24"/>
          <w:szCs w:val="24"/>
        </w:rPr>
        <w:t xml:space="preserve"> at the latest</w:t>
      </w:r>
      <w:r w:rsidRPr="0039659D">
        <w:rPr>
          <w:rFonts w:ascii="Calibri Light" w:hAnsi="Calibri Light"/>
          <w:sz w:val="24"/>
          <w:szCs w:val="24"/>
        </w:rPr>
        <w:t xml:space="preserve"> (or the evening before if known in advance – with ‘as much notice as possible’) by telephoning the preschool mobile (all staff should take a note of this number) giving a clear indication of the nature of the illness/absence and a likely return date.</w:t>
      </w:r>
    </w:p>
    <w:p w14:paraId="4567DB07" w14:textId="18ECA6D7" w:rsidR="0039659D" w:rsidRPr="0039659D" w:rsidRDefault="0039659D" w:rsidP="0039659D">
      <w:pPr>
        <w:rPr>
          <w:rFonts w:ascii="Calibri Light" w:hAnsi="Calibri Light"/>
          <w:sz w:val="24"/>
          <w:szCs w:val="24"/>
        </w:rPr>
      </w:pPr>
      <w:r w:rsidRPr="0039659D">
        <w:rPr>
          <w:rFonts w:ascii="Calibri Light" w:hAnsi="Calibri Light"/>
          <w:sz w:val="24"/>
          <w:szCs w:val="24"/>
        </w:rPr>
        <w:t>It is the responsibility of the staff member to ensure their absence has been received</w:t>
      </w:r>
      <w:r w:rsidR="00E2508B">
        <w:rPr>
          <w:rFonts w:ascii="Calibri Light" w:hAnsi="Calibri Light"/>
          <w:sz w:val="24"/>
          <w:szCs w:val="24"/>
        </w:rPr>
        <w:t xml:space="preserve"> and acknowledged </w:t>
      </w:r>
      <w:r w:rsidRPr="0039659D">
        <w:rPr>
          <w:rFonts w:ascii="Calibri Light" w:hAnsi="Calibri Light"/>
          <w:sz w:val="24"/>
          <w:szCs w:val="24"/>
        </w:rPr>
        <w:t>by the Manager</w:t>
      </w:r>
      <w:r w:rsidR="007E0E2B">
        <w:rPr>
          <w:rFonts w:ascii="Calibri Light" w:hAnsi="Calibri Light"/>
          <w:sz w:val="24"/>
          <w:szCs w:val="24"/>
        </w:rPr>
        <w:t xml:space="preserve"> on </w:t>
      </w:r>
      <w:r w:rsidR="001524D9">
        <w:rPr>
          <w:rFonts w:ascii="Calibri Light" w:hAnsi="Calibri Light"/>
          <w:sz w:val="24"/>
          <w:szCs w:val="24"/>
        </w:rPr>
        <w:t>duty,</w:t>
      </w:r>
      <w:r w:rsidR="007E0E2B">
        <w:rPr>
          <w:rFonts w:ascii="Calibri Light" w:hAnsi="Calibri Light"/>
          <w:sz w:val="24"/>
          <w:szCs w:val="24"/>
        </w:rPr>
        <w:t xml:space="preserve"> </w:t>
      </w:r>
      <w:r w:rsidRPr="0039659D">
        <w:rPr>
          <w:rFonts w:ascii="Calibri Light" w:hAnsi="Calibri Light"/>
          <w:sz w:val="24"/>
          <w:szCs w:val="24"/>
        </w:rPr>
        <w:t>so a left message or text is not acceptable</w:t>
      </w:r>
      <w:r w:rsidR="007E2B8D">
        <w:rPr>
          <w:rFonts w:ascii="Calibri Light" w:hAnsi="Calibri Light"/>
          <w:sz w:val="24"/>
          <w:szCs w:val="24"/>
        </w:rPr>
        <w:t>, please follow it up</w:t>
      </w:r>
      <w:r w:rsidRPr="0039659D">
        <w:rPr>
          <w:rFonts w:ascii="Calibri Light" w:hAnsi="Calibri Light"/>
          <w:sz w:val="24"/>
          <w:szCs w:val="24"/>
        </w:rPr>
        <w:t>.</w:t>
      </w:r>
    </w:p>
    <w:p w14:paraId="3C4A8544" w14:textId="77777777" w:rsidR="0039659D" w:rsidRPr="0039659D" w:rsidRDefault="0039659D" w:rsidP="0039659D">
      <w:pPr>
        <w:rPr>
          <w:rFonts w:ascii="Calibri Light" w:hAnsi="Calibri Light"/>
          <w:sz w:val="24"/>
          <w:szCs w:val="24"/>
        </w:rPr>
      </w:pPr>
    </w:p>
    <w:p w14:paraId="11E766DC" w14:textId="7464B983" w:rsidR="0039659D" w:rsidRDefault="0039659D" w:rsidP="0039659D">
      <w:pPr>
        <w:rPr>
          <w:rFonts w:ascii="Calibri Light" w:hAnsi="Calibri Light"/>
          <w:sz w:val="24"/>
          <w:szCs w:val="24"/>
        </w:rPr>
      </w:pPr>
      <w:r w:rsidRPr="0039659D">
        <w:rPr>
          <w:rFonts w:ascii="Calibri Light" w:hAnsi="Calibri Light"/>
          <w:sz w:val="24"/>
          <w:szCs w:val="24"/>
        </w:rPr>
        <w:t>The Manager is required to make every effort to ensure cover for the Pre-School. If the Manager</w:t>
      </w:r>
      <w:r w:rsidR="00443ADB">
        <w:rPr>
          <w:rFonts w:ascii="Calibri Light" w:hAnsi="Calibri Light"/>
          <w:sz w:val="24"/>
          <w:szCs w:val="24"/>
        </w:rPr>
        <w:t xml:space="preserve"> on duty</w:t>
      </w:r>
      <w:r w:rsidRPr="0039659D">
        <w:rPr>
          <w:rFonts w:ascii="Calibri Light" w:hAnsi="Calibri Light"/>
          <w:sz w:val="24"/>
          <w:szCs w:val="24"/>
        </w:rPr>
        <w:t xml:space="preserve"> is too ill to arrange their own cover</w:t>
      </w:r>
      <w:r w:rsidR="00725A09">
        <w:rPr>
          <w:rFonts w:ascii="Calibri Light" w:hAnsi="Calibri Light"/>
          <w:sz w:val="24"/>
          <w:szCs w:val="24"/>
        </w:rPr>
        <w:t xml:space="preserve">, it will be </w:t>
      </w:r>
      <w:r w:rsidR="00443ADB">
        <w:rPr>
          <w:rFonts w:ascii="Calibri Light" w:hAnsi="Calibri Light"/>
          <w:sz w:val="24"/>
          <w:szCs w:val="24"/>
        </w:rPr>
        <w:t>designated to another member of the management team.</w:t>
      </w:r>
    </w:p>
    <w:p w14:paraId="1F3CD754" w14:textId="5BF25C9E" w:rsidR="000C5B38" w:rsidRDefault="000C5B38" w:rsidP="000C5B38">
      <w:pPr>
        <w:pStyle w:val="ListParagraph"/>
        <w:numPr>
          <w:ilvl w:val="0"/>
          <w:numId w:val="11"/>
        </w:numPr>
        <w:rPr>
          <w:rFonts w:ascii="Calibri Light" w:hAnsi="Calibri Light"/>
          <w:sz w:val="24"/>
          <w:szCs w:val="24"/>
        </w:rPr>
      </w:pPr>
      <w:r w:rsidRPr="000C5B38">
        <w:rPr>
          <w:rFonts w:ascii="Calibri Light" w:hAnsi="Calibri Light"/>
          <w:sz w:val="24"/>
          <w:szCs w:val="24"/>
        </w:rPr>
        <w:t>Absent 0-3 days</w:t>
      </w:r>
      <w:r>
        <w:rPr>
          <w:rFonts w:ascii="Calibri Light" w:hAnsi="Calibri Light"/>
          <w:sz w:val="24"/>
          <w:szCs w:val="24"/>
        </w:rPr>
        <w:t xml:space="preserve"> - </w:t>
      </w:r>
      <w:r w:rsidR="00BB0BA9" w:rsidRPr="00BB0BA9">
        <w:rPr>
          <w:rFonts w:ascii="Calibri Light" w:hAnsi="Calibri Light"/>
          <w:sz w:val="24"/>
          <w:szCs w:val="24"/>
        </w:rPr>
        <w:t>Nothing needs to be submitted; you just need to contact management as explained above.</w:t>
      </w:r>
    </w:p>
    <w:p w14:paraId="52AB67BB" w14:textId="101A1BA8" w:rsidR="000C5B38" w:rsidRPr="00546AC9" w:rsidRDefault="0039659D" w:rsidP="00020B2E">
      <w:pPr>
        <w:pStyle w:val="ListParagraph"/>
        <w:numPr>
          <w:ilvl w:val="0"/>
          <w:numId w:val="11"/>
        </w:numPr>
        <w:rPr>
          <w:rFonts w:ascii="Calibri Light" w:hAnsi="Calibri Light"/>
          <w:sz w:val="24"/>
          <w:szCs w:val="24"/>
        </w:rPr>
      </w:pPr>
      <w:r w:rsidRPr="00546AC9">
        <w:rPr>
          <w:rFonts w:ascii="Calibri Light" w:hAnsi="Calibri Light"/>
          <w:sz w:val="24"/>
          <w:szCs w:val="24"/>
        </w:rPr>
        <w:t xml:space="preserve">Any sickness absence of </w:t>
      </w:r>
      <w:r w:rsidR="000C3D9C" w:rsidRPr="00546AC9">
        <w:rPr>
          <w:rFonts w:ascii="Calibri Light" w:hAnsi="Calibri Light"/>
          <w:sz w:val="24"/>
          <w:szCs w:val="24"/>
        </w:rPr>
        <w:t>3</w:t>
      </w:r>
      <w:r w:rsidR="000C5B38" w:rsidRPr="00546AC9">
        <w:rPr>
          <w:rFonts w:ascii="Calibri Light" w:hAnsi="Calibri Light"/>
          <w:sz w:val="24"/>
          <w:szCs w:val="24"/>
        </w:rPr>
        <w:t xml:space="preserve"> - 7</w:t>
      </w:r>
      <w:r w:rsidRPr="00546AC9">
        <w:rPr>
          <w:rFonts w:ascii="Calibri Light" w:hAnsi="Calibri Light"/>
          <w:sz w:val="24"/>
          <w:szCs w:val="24"/>
        </w:rPr>
        <w:t xml:space="preserve"> days (short term sickness/absence) requires an employee to complete a 'Self-Certificate' available from any Doctor's Surgery or downloadable from www.direct.gov.uk. ‘Self-Certificates’ are enforced at the Management/Chair’s discretion and is dependent on an employee’s previous record of </w:t>
      </w:r>
      <w:r w:rsidR="00A523BC" w:rsidRPr="00546AC9">
        <w:rPr>
          <w:rFonts w:ascii="Calibri Light" w:hAnsi="Calibri Light"/>
          <w:sz w:val="24"/>
          <w:szCs w:val="24"/>
        </w:rPr>
        <w:t>short-term</w:t>
      </w:r>
      <w:r w:rsidRPr="00546AC9">
        <w:rPr>
          <w:rFonts w:ascii="Calibri Light" w:hAnsi="Calibri Light"/>
          <w:sz w:val="24"/>
          <w:szCs w:val="24"/>
        </w:rPr>
        <w:t xml:space="preserve"> sickness/absence</w:t>
      </w:r>
      <w:r w:rsidR="0088395F">
        <w:rPr>
          <w:rFonts w:ascii="Calibri Light" w:hAnsi="Calibri Light"/>
          <w:sz w:val="24"/>
          <w:szCs w:val="24"/>
        </w:rPr>
        <w:t>.</w:t>
      </w:r>
    </w:p>
    <w:p w14:paraId="417F02E4" w14:textId="77777777" w:rsidR="0088395F" w:rsidRDefault="0039659D" w:rsidP="000C5B38">
      <w:pPr>
        <w:pStyle w:val="ListParagraph"/>
        <w:numPr>
          <w:ilvl w:val="0"/>
          <w:numId w:val="11"/>
        </w:numPr>
        <w:rPr>
          <w:rFonts w:ascii="Calibri Light" w:hAnsi="Calibri Light"/>
          <w:sz w:val="24"/>
          <w:szCs w:val="24"/>
        </w:rPr>
      </w:pPr>
      <w:r w:rsidRPr="000C5B38">
        <w:rPr>
          <w:rFonts w:ascii="Calibri Light" w:hAnsi="Calibri Light"/>
          <w:sz w:val="24"/>
          <w:szCs w:val="24"/>
        </w:rPr>
        <w:t>Sickness absence which exceeds seven days (long term sickness/absence) requires an employee to obtain a 'Fit Note' from their GP and attend a 'Return to Work Meeting' with the Manager</w:t>
      </w:r>
      <w:r w:rsidR="001A1C4D" w:rsidRPr="000C5B38">
        <w:rPr>
          <w:rFonts w:ascii="Calibri Light" w:hAnsi="Calibri Light"/>
          <w:sz w:val="24"/>
          <w:szCs w:val="24"/>
        </w:rPr>
        <w:t>s</w:t>
      </w:r>
      <w:r w:rsidR="0088395F">
        <w:rPr>
          <w:rFonts w:ascii="Calibri Light" w:hAnsi="Calibri Light"/>
          <w:sz w:val="24"/>
          <w:szCs w:val="24"/>
        </w:rPr>
        <w:t>.</w:t>
      </w:r>
    </w:p>
    <w:p w14:paraId="0F913F90" w14:textId="17B74DAD" w:rsidR="0039659D" w:rsidRPr="008A126B" w:rsidRDefault="0039659D" w:rsidP="00ED2F61">
      <w:pPr>
        <w:pStyle w:val="ListParagraph"/>
        <w:numPr>
          <w:ilvl w:val="0"/>
          <w:numId w:val="11"/>
        </w:numPr>
        <w:rPr>
          <w:rFonts w:ascii="Calibri Light" w:hAnsi="Calibri Light"/>
          <w:sz w:val="24"/>
          <w:szCs w:val="24"/>
        </w:rPr>
      </w:pPr>
      <w:r w:rsidRPr="008A126B">
        <w:rPr>
          <w:rFonts w:ascii="Calibri Light" w:hAnsi="Calibri Light"/>
          <w:sz w:val="24"/>
          <w:szCs w:val="24"/>
        </w:rPr>
        <w:t xml:space="preserve">The </w:t>
      </w:r>
      <w:r w:rsidR="001524D9" w:rsidRPr="008A126B">
        <w:rPr>
          <w:rFonts w:ascii="Calibri Light" w:hAnsi="Calibri Light"/>
          <w:sz w:val="24"/>
          <w:szCs w:val="24"/>
        </w:rPr>
        <w:t>Manager ‘</w:t>
      </w:r>
      <w:r w:rsidRPr="008A126B">
        <w:rPr>
          <w:rFonts w:ascii="Calibri Light" w:hAnsi="Calibri Light"/>
          <w:sz w:val="24"/>
          <w:szCs w:val="24"/>
        </w:rPr>
        <w:t xml:space="preserve">s Return to Work Meeting’ should take place with the Chair or another Committee Member, as nominated by the Chair. </w:t>
      </w:r>
    </w:p>
    <w:p w14:paraId="6BD7863E" w14:textId="36039A22" w:rsidR="00546AC9" w:rsidRPr="00546AC9" w:rsidRDefault="0039659D" w:rsidP="00CE7747">
      <w:pPr>
        <w:pStyle w:val="ListParagraph"/>
        <w:numPr>
          <w:ilvl w:val="0"/>
          <w:numId w:val="11"/>
        </w:numPr>
        <w:rPr>
          <w:rFonts w:ascii="Calibri Light" w:hAnsi="Calibri Light"/>
          <w:sz w:val="24"/>
          <w:szCs w:val="24"/>
        </w:rPr>
      </w:pPr>
      <w:r w:rsidRPr="00546AC9">
        <w:rPr>
          <w:rFonts w:ascii="Calibri Light" w:hAnsi="Calibri Light"/>
          <w:sz w:val="24"/>
          <w:szCs w:val="24"/>
        </w:rPr>
        <w:t xml:space="preserve">A back to work meeting will take place after each period of </w:t>
      </w:r>
      <w:r w:rsidR="00615122" w:rsidRPr="00546AC9">
        <w:rPr>
          <w:rFonts w:ascii="Calibri Light" w:hAnsi="Calibri Light"/>
          <w:sz w:val="24"/>
          <w:szCs w:val="24"/>
        </w:rPr>
        <w:t>long-term</w:t>
      </w:r>
      <w:r w:rsidRPr="00546AC9">
        <w:rPr>
          <w:rFonts w:ascii="Calibri Light" w:hAnsi="Calibri Light"/>
          <w:sz w:val="24"/>
          <w:szCs w:val="24"/>
        </w:rPr>
        <w:t xml:space="preserve"> sickness</w:t>
      </w:r>
      <w:r w:rsidR="00FF4B1F">
        <w:rPr>
          <w:rFonts w:ascii="Calibri Light" w:hAnsi="Calibri Light"/>
          <w:sz w:val="24"/>
          <w:szCs w:val="24"/>
        </w:rPr>
        <w:t xml:space="preserve"> or </w:t>
      </w:r>
      <w:r w:rsidRPr="00546AC9">
        <w:rPr>
          <w:rFonts w:ascii="Calibri Light" w:hAnsi="Calibri Light"/>
          <w:sz w:val="24"/>
          <w:szCs w:val="24"/>
        </w:rPr>
        <w:t>absence before the employee can return to work. The back to work meeting will be held within an agreed timeframe once the employee indicates their request to return to work. The Manager</w:t>
      </w:r>
      <w:r w:rsidR="00C23F9B" w:rsidRPr="00546AC9">
        <w:rPr>
          <w:rFonts w:ascii="Calibri Light" w:hAnsi="Calibri Light"/>
          <w:sz w:val="24"/>
          <w:szCs w:val="24"/>
        </w:rPr>
        <w:t>s</w:t>
      </w:r>
      <w:r w:rsidRPr="00546AC9">
        <w:rPr>
          <w:rFonts w:ascii="Calibri Light" w:hAnsi="Calibri Light"/>
          <w:sz w:val="24"/>
          <w:szCs w:val="24"/>
        </w:rPr>
        <w:t xml:space="preserve"> or Chair must offer a </w:t>
      </w:r>
      <w:r w:rsidR="00546AC9" w:rsidRPr="00546AC9">
        <w:rPr>
          <w:rFonts w:ascii="Calibri Light" w:hAnsi="Calibri Light"/>
          <w:sz w:val="24"/>
          <w:szCs w:val="24"/>
        </w:rPr>
        <w:t>return-to-work</w:t>
      </w:r>
      <w:r w:rsidRPr="00546AC9">
        <w:rPr>
          <w:rFonts w:ascii="Calibri Light" w:hAnsi="Calibri Light"/>
          <w:sz w:val="24"/>
          <w:szCs w:val="24"/>
        </w:rPr>
        <w:t xml:space="preserve"> meeting to the employee within two working days of their request to return to work</w:t>
      </w:r>
      <w:r w:rsidR="00546AC9" w:rsidRPr="00546AC9">
        <w:rPr>
          <w:rFonts w:ascii="Calibri Light" w:hAnsi="Calibri Light"/>
          <w:sz w:val="24"/>
          <w:szCs w:val="24"/>
        </w:rPr>
        <w:t>.</w:t>
      </w:r>
    </w:p>
    <w:p w14:paraId="5B2D9434" w14:textId="276514B1" w:rsidR="0039659D" w:rsidRPr="00546AC9" w:rsidRDefault="0039659D" w:rsidP="00546AC9">
      <w:pPr>
        <w:pStyle w:val="ListParagraph"/>
        <w:numPr>
          <w:ilvl w:val="0"/>
          <w:numId w:val="11"/>
        </w:numPr>
        <w:rPr>
          <w:rFonts w:ascii="Calibri Light" w:hAnsi="Calibri Light"/>
          <w:sz w:val="24"/>
          <w:szCs w:val="24"/>
        </w:rPr>
      </w:pPr>
      <w:r w:rsidRPr="00546AC9">
        <w:rPr>
          <w:rFonts w:ascii="Calibri Light" w:hAnsi="Calibri Light"/>
          <w:sz w:val="24"/>
          <w:szCs w:val="24"/>
        </w:rPr>
        <w:lastRenderedPageBreak/>
        <w:t>The fit note and back to work meeting is to establish the reason for and cause of the absence, to consider whether there is anything the Manager</w:t>
      </w:r>
      <w:r w:rsidR="00EB1FAB" w:rsidRPr="00546AC9">
        <w:rPr>
          <w:rFonts w:ascii="Calibri Light" w:hAnsi="Calibri Light"/>
          <w:sz w:val="24"/>
          <w:szCs w:val="24"/>
        </w:rPr>
        <w:t>s</w:t>
      </w:r>
      <w:r w:rsidRPr="00546AC9">
        <w:rPr>
          <w:rFonts w:ascii="Calibri Light" w:hAnsi="Calibri Light"/>
          <w:sz w:val="24"/>
          <w:szCs w:val="24"/>
        </w:rPr>
        <w:t xml:space="preserve"> or organisation can do to help (make reasonable adjustments) and to confirm that the employee is fit to return to work.</w:t>
      </w:r>
    </w:p>
    <w:p w14:paraId="2DDF1F25" w14:textId="45D63409" w:rsidR="0039659D" w:rsidRPr="00546AC9" w:rsidRDefault="0039659D" w:rsidP="00546AC9">
      <w:pPr>
        <w:pStyle w:val="ListParagraph"/>
        <w:numPr>
          <w:ilvl w:val="0"/>
          <w:numId w:val="11"/>
        </w:numPr>
        <w:rPr>
          <w:rFonts w:ascii="Calibri Light" w:hAnsi="Calibri Light"/>
          <w:sz w:val="24"/>
          <w:szCs w:val="24"/>
        </w:rPr>
      </w:pPr>
      <w:r w:rsidRPr="00546AC9">
        <w:rPr>
          <w:rFonts w:ascii="Calibri Light" w:hAnsi="Calibri Light"/>
          <w:sz w:val="24"/>
          <w:szCs w:val="24"/>
        </w:rPr>
        <w:t xml:space="preserve">If the employee is deemed unfit for </w:t>
      </w:r>
      <w:r w:rsidR="001524D9" w:rsidRPr="00546AC9">
        <w:rPr>
          <w:rFonts w:ascii="Calibri Light" w:hAnsi="Calibri Light"/>
          <w:sz w:val="24"/>
          <w:szCs w:val="24"/>
        </w:rPr>
        <w:t>work,</w:t>
      </w:r>
      <w:r w:rsidRPr="00546AC9">
        <w:rPr>
          <w:rFonts w:ascii="Calibri Light" w:hAnsi="Calibri Light"/>
          <w:sz w:val="24"/>
          <w:szCs w:val="24"/>
        </w:rPr>
        <w:t xml:space="preserve"> then they must return to their GP and the cycle of absence, fit note and back to work meeting will be repeated until the employee is able to return to work or a formal process will be triggered and if appropriate their employment may be terminated.</w:t>
      </w:r>
    </w:p>
    <w:p w14:paraId="03FB59B8" w14:textId="3BDFAB54" w:rsidR="00546AC9" w:rsidRDefault="0039659D" w:rsidP="00546AC9">
      <w:pPr>
        <w:pStyle w:val="ListParagraph"/>
        <w:numPr>
          <w:ilvl w:val="0"/>
          <w:numId w:val="11"/>
        </w:numPr>
        <w:rPr>
          <w:rFonts w:ascii="Calibri Light" w:hAnsi="Calibri Light"/>
          <w:sz w:val="24"/>
          <w:szCs w:val="24"/>
        </w:rPr>
      </w:pPr>
      <w:r w:rsidRPr="00546AC9">
        <w:rPr>
          <w:rFonts w:ascii="Calibri Light" w:hAnsi="Calibri Light"/>
          <w:sz w:val="24"/>
          <w:szCs w:val="24"/>
        </w:rPr>
        <w:t>This formal process will also be triggered if an employee’s explanation for absence is not forthcoming, considered to be unsatisfactory or if absence is not reported following the needed procedure listed on page 1 of this policy.</w:t>
      </w:r>
    </w:p>
    <w:p w14:paraId="6F3870CB" w14:textId="50B49AF7" w:rsidR="0039659D" w:rsidRPr="00546AC9" w:rsidRDefault="0039659D" w:rsidP="00546AC9">
      <w:pPr>
        <w:pStyle w:val="ListParagraph"/>
        <w:numPr>
          <w:ilvl w:val="0"/>
          <w:numId w:val="11"/>
        </w:numPr>
        <w:rPr>
          <w:rFonts w:ascii="Calibri Light" w:hAnsi="Calibri Light"/>
          <w:sz w:val="24"/>
          <w:szCs w:val="24"/>
        </w:rPr>
      </w:pPr>
      <w:r w:rsidRPr="00546AC9">
        <w:rPr>
          <w:rFonts w:ascii="Calibri Light" w:hAnsi="Calibri Light"/>
          <w:sz w:val="24"/>
          <w:szCs w:val="24"/>
        </w:rPr>
        <w:t xml:space="preserve">If long term sickness /absence prevents an employee returning to work or is recurrent or if frequent illness or absence exceeds recommended </w:t>
      </w:r>
      <w:r w:rsidR="001524D9" w:rsidRPr="00546AC9">
        <w:rPr>
          <w:rFonts w:ascii="Calibri Light" w:hAnsi="Calibri Light"/>
          <w:sz w:val="24"/>
          <w:szCs w:val="24"/>
        </w:rPr>
        <w:t>short-term</w:t>
      </w:r>
      <w:r w:rsidRPr="00546AC9">
        <w:rPr>
          <w:rFonts w:ascii="Calibri Light" w:hAnsi="Calibri Light"/>
          <w:sz w:val="24"/>
          <w:szCs w:val="24"/>
        </w:rPr>
        <w:t xml:space="preserve"> illness/absence within an agreed timeframe a more formal process will be triggered (agreed absence and timeframes can be agreed and extended on the advice of an employee’s GP).</w:t>
      </w:r>
    </w:p>
    <w:p w14:paraId="76DF4D5E" w14:textId="32BEF965" w:rsidR="0039659D" w:rsidRPr="00546AC9" w:rsidRDefault="0039659D" w:rsidP="00546AC9">
      <w:pPr>
        <w:pStyle w:val="ListParagraph"/>
        <w:numPr>
          <w:ilvl w:val="0"/>
          <w:numId w:val="11"/>
        </w:numPr>
        <w:rPr>
          <w:rFonts w:ascii="Calibri Light" w:hAnsi="Calibri Light"/>
          <w:sz w:val="24"/>
          <w:szCs w:val="24"/>
        </w:rPr>
      </w:pPr>
      <w:r w:rsidRPr="00546AC9">
        <w:rPr>
          <w:rFonts w:ascii="Calibri Light" w:hAnsi="Calibri Light"/>
          <w:sz w:val="24"/>
          <w:szCs w:val="24"/>
        </w:rPr>
        <w:t>A fit note can be obtained from a GP or hospital (the employee may be charged for the fit note if requested or completed before the 7th day of absence).</w:t>
      </w:r>
    </w:p>
    <w:p w14:paraId="6FA80861" w14:textId="77777777" w:rsidR="0039659D" w:rsidRPr="0039659D" w:rsidRDefault="0039659D" w:rsidP="0039659D">
      <w:pPr>
        <w:rPr>
          <w:rFonts w:ascii="Calibri Light" w:hAnsi="Calibri Light"/>
          <w:sz w:val="24"/>
          <w:szCs w:val="24"/>
        </w:rPr>
      </w:pPr>
    </w:p>
    <w:p w14:paraId="1C566D8C"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At Lympstone Pre-School we adhere to Government recommendations –</w:t>
      </w:r>
    </w:p>
    <w:p w14:paraId="3AB55486"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 If an employee is sick twice for 4-7days in a relatively short period (within a 3 month</w:t>
      </w:r>
    </w:p>
    <w:p w14:paraId="59786927" w14:textId="087D7EE7" w:rsidR="0039659D" w:rsidRPr="0039659D" w:rsidRDefault="0039659D" w:rsidP="0039659D">
      <w:pPr>
        <w:rPr>
          <w:rFonts w:ascii="Calibri Light" w:hAnsi="Calibri Light"/>
          <w:sz w:val="24"/>
          <w:szCs w:val="24"/>
        </w:rPr>
      </w:pPr>
      <w:r w:rsidRPr="0039659D">
        <w:rPr>
          <w:rFonts w:ascii="Calibri Light" w:hAnsi="Calibri Light"/>
          <w:sz w:val="24"/>
          <w:szCs w:val="24"/>
        </w:rPr>
        <w:t xml:space="preserve">period) or sick for 4 or more short periods in a </w:t>
      </w:r>
      <w:r w:rsidR="006F1AF6" w:rsidRPr="0039659D">
        <w:rPr>
          <w:rFonts w:ascii="Calibri Light" w:hAnsi="Calibri Light"/>
          <w:sz w:val="24"/>
          <w:szCs w:val="24"/>
        </w:rPr>
        <w:t>12-month</w:t>
      </w:r>
      <w:r w:rsidRPr="0039659D">
        <w:rPr>
          <w:rFonts w:ascii="Calibri Light" w:hAnsi="Calibri Light"/>
          <w:sz w:val="24"/>
          <w:szCs w:val="24"/>
        </w:rPr>
        <w:t xml:space="preserve"> period, a formal process will</w:t>
      </w:r>
    </w:p>
    <w:p w14:paraId="7B66DA27"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be triggered.</w:t>
      </w:r>
    </w:p>
    <w:p w14:paraId="33CBF3F8"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 The Manager or the Chair can contact HMRC to arrange for an employee to be</w:t>
      </w:r>
    </w:p>
    <w:p w14:paraId="325B36DA"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medically examined (this can be actioned once the employee returns to work). The</w:t>
      </w:r>
    </w:p>
    <w:p w14:paraId="70542727" w14:textId="78586E7B" w:rsidR="0039659D" w:rsidRPr="0039659D" w:rsidRDefault="0039659D" w:rsidP="0039659D">
      <w:pPr>
        <w:rPr>
          <w:rFonts w:ascii="Calibri Light" w:hAnsi="Calibri Light"/>
          <w:sz w:val="24"/>
          <w:szCs w:val="24"/>
        </w:rPr>
      </w:pPr>
      <w:r w:rsidRPr="0039659D">
        <w:rPr>
          <w:rFonts w:ascii="Calibri Light" w:hAnsi="Calibri Light"/>
          <w:sz w:val="24"/>
          <w:szCs w:val="24"/>
        </w:rPr>
        <w:t xml:space="preserve">HMRC report will give an opinion of the employee’s fitness to work, state if there are medical grounds/reasons for an employee to have frequent or </w:t>
      </w:r>
      <w:r w:rsidR="001524D9" w:rsidRPr="0039659D">
        <w:rPr>
          <w:rFonts w:ascii="Calibri Light" w:hAnsi="Calibri Light"/>
          <w:sz w:val="24"/>
          <w:szCs w:val="24"/>
        </w:rPr>
        <w:t>long-term</w:t>
      </w:r>
      <w:r w:rsidRPr="0039659D">
        <w:rPr>
          <w:rFonts w:ascii="Calibri Light" w:hAnsi="Calibri Light"/>
          <w:sz w:val="24"/>
          <w:szCs w:val="24"/>
        </w:rPr>
        <w:t xml:space="preserve"> absence and will help employers to decide if the employee is capable or incapable to work (the employer must obtain the employee’s consent for a medical exam). </w:t>
      </w:r>
      <w:r w:rsidR="001524D9" w:rsidRPr="0039659D">
        <w:rPr>
          <w:rFonts w:ascii="Calibri Light" w:hAnsi="Calibri Light"/>
          <w:sz w:val="24"/>
          <w:szCs w:val="24"/>
        </w:rPr>
        <w:t>However,</w:t>
      </w:r>
      <w:r w:rsidRPr="0039659D">
        <w:rPr>
          <w:rFonts w:ascii="Calibri Light" w:hAnsi="Calibri Light"/>
          <w:sz w:val="24"/>
          <w:szCs w:val="24"/>
        </w:rPr>
        <w:t xml:space="preserve"> if the employer deems the medical exam is necessary and the employee withholds consent, then this will trigger a formal process.</w:t>
      </w:r>
    </w:p>
    <w:p w14:paraId="1DE837B3" w14:textId="77777777" w:rsidR="003E42D4" w:rsidRDefault="003E42D4" w:rsidP="0039659D">
      <w:pPr>
        <w:rPr>
          <w:rFonts w:ascii="Calibri Light" w:hAnsi="Calibri Light"/>
          <w:b/>
          <w:bCs/>
          <w:sz w:val="24"/>
          <w:szCs w:val="24"/>
        </w:rPr>
      </w:pPr>
    </w:p>
    <w:p w14:paraId="65601AA8" w14:textId="6E8275A5" w:rsidR="0039659D" w:rsidRPr="00F34D13" w:rsidRDefault="0039659D" w:rsidP="0039659D">
      <w:pPr>
        <w:rPr>
          <w:rFonts w:ascii="Calibri Light" w:hAnsi="Calibri Light"/>
          <w:b/>
          <w:bCs/>
          <w:sz w:val="24"/>
          <w:szCs w:val="24"/>
        </w:rPr>
      </w:pPr>
      <w:r w:rsidRPr="00F34D13">
        <w:rPr>
          <w:rFonts w:ascii="Calibri Light" w:hAnsi="Calibri Light"/>
          <w:b/>
          <w:bCs/>
          <w:sz w:val="24"/>
          <w:szCs w:val="24"/>
        </w:rPr>
        <w:t>Sick Pay</w:t>
      </w:r>
    </w:p>
    <w:p w14:paraId="0FB6A71C"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Normal statutory sick pay applies. Please refer to your individual contract of employment – as Lympstone Preschool does not pay sick pay usual government SSP rules and guidelines of eligibility will apply</w:t>
      </w:r>
    </w:p>
    <w:p w14:paraId="6D35857B" w14:textId="77777777" w:rsidR="0039659D" w:rsidRPr="0039659D" w:rsidRDefault="0039659D" w:rsidP="0039659D">
      <w:pPr>
        <w:rPr>
          <w:rFonts w:ascii="Calibri Light" w:hAnsi="Calibri Light"/>
          <w:sz w:val="24"/>
          <w:szCs w:val="24"/>
        </w:rPr>
      </w:pPr>
    </w:p>
    <w:p w14:paraId="394EB53F" w14:textId="77777777" w:rsidR="0039659D" w:rsidRPr="00F34D13" w:rsidRDefault="0039659D" w:rsidP="0039659D">
      <w:pPr>
        <w:rPr>
          <w:rFonts w:ascii="Calibri Light" w:hAnsi="Calibri Light"/>
          <w:b/>
          <w:bCs/>
          <w:sz w:val="24"/>
          <w:szCs w:val="24"/>
        </w:rPr>
      </w:pPr>
      <w:r w:rsidRPr="00F34D13">
        <w:rPr>
          <w:rFonts w:ascii="Calibri Light" w:hAnsi="Calibri Light"/>
          <w:b/>
          <w:bCs/>
          <w:sz w:val="24"/>
          <w:szCs w:val="24"/>
        </w:rPr>
        <w:t>Maternity</w:t>
      </w:r>
    </w:p>
    <w:p w14:paraId="3FE1384F" w14:textId="77777777" w:rsidR="00ED622D" w:rsidRPr="00ED622D" w:rsidRDefault="00ED622D" w:rsidP="00ED622D">
      <w:pPr>
        <w:rPr>
          <w:rFonts w:ascii="Calibri Light" w:hAnsi="Calibri Light"/>
          <w:sz w:val="24"/>
          <w:szCs w:val="24"/>
        </w:rPr>
      </w:pPr>
      <w:r w:rsidRPr="00ED622D">
        <w:rPr>
          <w:rFonts w:ascii="Calibri Light" w:hAnsi="Calibri Light"/>
          <w:sz w:val="24"/>
          <w:szCs w:val="24"/>
        </w:rPr>
        <w:t>Pregnant employees have 4 main legal rights:</w:t>
      </w:r>
    </w:p>
    <w:p w14:paraId="3E39F428" w14:textId="77777777" w:rsidR="00ED622D" w:rsidRPr="00ED622D" w:rsidRDefault="00ED622D" w:rsidP="00ED622D">
      <w:pPr>
        <w:numPr>
          <w:ilvl w:val="0"/>
          <w:numId w:val="9"/>
        </w:numPr>
        <w:rPr>
          <w:rFonts w:ascii="Calibri Light" w:hAnsi="Calibri Light"/>
          <w:sz w:val="24"/>
          <w:szCs w:val="24"/>
        </w:rPr>
      </w:pPr>
      <w:r w:rsidRPr="00ED622D">
        <w:rPr>
          <w:rFonts w:ascii="Calibri Light" w:hAnsi="Calibri Light"/>
          <w:sz w:val="24"/>
          <w:szCs w:val="24"/>
        </w:rPr>
        <w:t>paid time off for antenatal care</w:t>
      </w:r>
    </w:p>
    <w:p w14:paraId="50588AFB" w14:textId="77777777" w:rsidR="00ED622D" w:rsidRPr="00ED622D" w:rsidRDefault="00ED622D" w:rsidP="00ED622D">
      <w:pPr>
        <w:numPr>
          <w:ilvl w:val="0"/>
          <w:numId w:val="9"/>
        </w:numPr>
        <w:rPr>
          <w:rFonts w:ascii="Calibri Light" w:hAnsi="Calibri Light"/>
          <w:sz w:val="24"/>
          <w:szCs w:val="24"/>
        </w:rPr>
      </w:pPr>
      <w:r w:rsidRPr="00ED622D">
        <w:rPr>
          <w:rFonts w:ascii="Calibri Light" w:hAnsi="Calibri Light"/>
          <w:sz w:val="24"/>
          <w:szCs w:val="24"/>
        </w:rPr>
        <w:t>maternity leave</w:t>
      </w:r>
    </w:p>
    <w:p w14:paraId="6FD8A0F6" w14:textId="77777777" w:rsidR="00ED622D" w:rsidRPr="00ED622D" w:rsidRDefault="00ED622D" w:rsidP="00ED622D">
      <w:pPr>
        <w:numPr>
          <w:ilvl w:val="0"/>
          <w:numId w:val="9"/>
        </w:numPr>
        <w:rPr>
          <w:rFonts w:ascii="Calibri Light" w:hAnsi="Calibri Light"/>
          <w:sz w:val="24"/>
          <w:szCs w:val="24"/>
        </w:rPr>
      </w:pPr>
      <w:r w:rsidRPr="00ED622D">
        <w:rPr>
          <w:rFonts w:ascii="Calibri Light" w:hAnsi="Calibri Light"/>
          <w:sz w:val="24"/>
          <w:szCs w:val="24"/>
        </w:rPr>
        <w:t>maternity pay or maternity allowance</w:t>
      </w:r>
    </w:p>
    <w:p w14:paraId="64A3FF24" w14:textId="77777777" w:rsidR="00ED622D" w:rsidRPr="00ED622D" w:rsidRDefault="00ED622D" w:rsidP="00ED622D">
      <w:pPr>
        <w:numPr>
          <w:ilvl w:val="0"/>
          <w:numId w:val="9"/>
        </w:numPr>
        <w:rPr>
          <w:rFonts w:ascii="Calibri Light" w:hAnsi="Calibri Light"/>
          <w:sz w:val="24"/>
          <w:szCs w:val="24"/>
        </w:rPr>
      </w:pPr>
      <w:r w:rsidRPr="00ED622D">
        <w:rPr>
          <w:rFonts w:ascii="Calibri Light" w:hAnsi="Calibri Light"/>
          <w:sz w:val="24"/>
          <w:szCs w:val="24"/>
        </w:rPr>
        <w:t>protection against unfair treatment, discrimination or dismissal</w:t>
      </w:r>
    </w:p>
    <w:p w14:paraId="027FF900" w14:textId="77777777" w:rsidR="00ED622D" w:rsidRPr="00ED622D" w:rsidRDefault="00ED622D" w:rsidP="00ED622D">
      <w:pPr>
        <w:rPr>
          <w:rFonts w:ascii="Calibri Light" w:hAnsi="Calibri Light"/>
          <w:sz w:val="24"/>
          <w:szCs w:val="24"/>
        </w:rPr>
      </w:pPr>
      <w:r w:rsidRPr="00ED622D">
        <w:rPr>
          <w:rFonts w:ascii="Calibri Light" w:hAnsi="Calibri Light"/>
          <w:sz w:val="24"/>
          <w:szCs w:val="24"/>
        </w:rPr>
        <w:lastRenderedPageBreak/>
        <w:t>‘Antenatal care’ is not just medical appointments - it can also include antenatal or parenting classes if they’ve been recommended by a doctor or midwife.</w:t>
      </w:r>
    </w:p>
    <w:p w14:paraId="0813D3B7" w14:textId="5861B7E7" w:rsidR="00ED622D" w:rsidRPr="00ED622D" w:rsidRDefault="00ED622D" w:rsidP="00ED622D">
      <w:pPr>
        <w:numPr>
          <w:ilvl w:val="0"/>
          <w:numId w:val="3"/>
        </w:numPr>
        <w:tabs>
          <w:tab w:val="clear" w:pos="432"/>
          <w:tab w:val="num" w:pos="360"/>
        </w:tabs>
        <w:rPr>
          <w:rFonts w:ascii="Calibri Light" w:hAnsi="Calibri Light"/>
          <w:sz w:val="24"/>
          <w:szCs w:val="24"/>
        </w:rPr>
      </w:pPr>
      <w:r>
        <w:rPr>
          <w:rFonts w:ascii="Calibri Light" w:hAnsi="Calibri Light"/>
          <w:sz w:val="24"/>
          <w:szCs w:val="24"/>
        </w:rPr>
        <w:t>Lympstone Preschool will give</w:t>
      </w:r>
      <w:r w:rsidRPr="00ED622D">
        <w:rPr>
          <w:rFonts w:ascii="Calibri Light" w:hAnsi="Calibri Light"/>
          <w:sz w:val="24"/>
          <w:szCs w:val="24"/>
        </w:rPr>
        <w:t xml:space="preserve"> pregnant employees time off for antenatal care and pay their normal rate for this time off.</w:t>
      </w:r>
    </w:p>
    <w:p w14:paraId="1B8C0B94" w14:textId="189267C9" w:rsidR="0039659D" w:rsidRDefault="0039659D" w:rsidP="0039659D">
      <w:pPr>
        <w:rPr>
          <w:rFonts w:ascii="Calibri Light" w:hAnsi="Calibri Light"/>
          <w:sz w:val="24"/>
          <w:szCs w:val="24"/>
        </w:rPr>
      </w:pPr>
      <w:r w:rsidRPr="0039659D">
        <w:rPr>
          <w:rFonts w:ascii="Calibri Light" w:hAnsi="Calibri Light"/>
          <w:sz w:val="24"/>
          <w:szCs w:val="24"/>
        </w:rPr>
        <w:t>Staff should endeavour to make routine appointments outside of work time where possible</w:t>
      </w:r>
      <w:r w:rsidR="004F7367">
        <w:rPr>
          <w:rFonts w:ascii="Calibri Light" w:hAnsi="Calibri Light"/>
          <w:sz w:val="24"/>
          <w:szCs w:val="24"/>
        </w:rPr>
        <w:t xml:space="preserve">, however if this isn’t </w:t>
      </w:r>
      <w:r w:rsidR="003B1CB8">
        <w:rPr>
          <w:rFonts w:ascii="Calibri Light" w:hAnsi="Calibri Light"/>
          <w:sz w:val="24"/>
          <w:szCs w:val="24"/>
        </w:rPr>
        <w:t>possible,</w:t>
      </w:r>
      <w:r w:rsidR="004F7367">
        <w:rPr>
          <w:rFonts w:ascii="Calibri Light" w:hAnsi="Calibri Light"/>
          <w:sz w:val="24"/>
          <w:szCs w:val="24"/>
        </w:rPr>
        <w:t xml:space="preserve"> please give as much notice as you can to allow staff cover.</w:t>
      </w:r>
    </w:p>
    <w:p w14:paraId="6C14E0DC" w14:textId="2A636053" w:rsidR="00A63323" w:rsidRPr="0039659D" w:rsidRDefault="00A63323" w:rsidP="0039659D">
      <w:pPr>
        <w:rPr>
          <w:rFonts w:ascii="Calibri Light" w:hAnsi="Calibri Light"/>
          <w:sz w:val="24"/>
          <w:szCs w:val="24"/>
        </w:rPr>
      </w:pPr>
      <w:r>
        <w:rPr>
          <w:rFonts w:ascii="Calibri Light" w:hAnsi="Calibri Light"/>
          <w:sz w:val="24"/>
          <w:szCs w:val="24"/>
        </w:rPr>
        <w:t>A full risk assessment must be carried out by a manager.</w:t>
      </w:r>
    </w:p>
    <w:p w14:paraId="66A4F080" w14:textId="55778954" w:rsidR="0039659D" w:rsidRDefault="00D95AEB" w:rsidP="0039659D">
      <w:pPr>
        <w:rPr>
          <w:rFonts w:ascii="Calibri Light" w:hAnsi="Calibri Light"/>
          <w:sz w:val="24"/>
          <w:szCs w:val="24"/>
        </w:rPr>
      </w:pPr>
      <w:r w:rsidRPr="0039659D">
        <w:rPr>
          <w:rFonts w:ascii="Calibri Light" w:hAnsi="Calibri Light"/>
          <w:sz w:val="24"/>
          <w:szCs w:val="24"/>
        </w:rPr>
        <w:t>Statutory Maternity Pay will apply as appropriate.</w:t>
      </w:r>
    </w:p>
    <w:p w14:paraId="1A8FBC08" w14:textId="77777777" w:rsidR="001148D7" w:rsidRPr="0039659D" w:rsidRDefault="001148D7" w:rsidP="0039659D">
      <w:pPr>
        <w:rPr>
          <w:rFonts w:ascii="Calibri Light" w:hAnsi="Calibri Light"/>
          <w:sz w:val="24"/>
          <w:szCs w:val="24"/>
        </w:rPr>
      </w:pPr>
    </w:p>
    <w:p w14:paraId="60AB4021" w14:textId="77777777" w:rsidR="0039659D" w:rsidRPr="00C503BE" w:rsidRDefault="0039659D" w:rsidP="0039659D">
      <w:pPr>
        <w:rPr>
          <w:rFonts w:ascii="Calibri Light" w:hAnsi="Calibri Light"/>
          <w:b/>
          <w:bCs/>
          <w:sz w:val="24"/>
          <w:szCs w:val="24"/>
        </w:rPr>
      </w:pPr>
      <w:r w:rsidRPr="00C503BE">
        <w:rPr>
          <w:rFonts w:ascii="Calibri Light" w:hAnsi="Calibri Light"/>
          <w:b/>
          <w:bCs/>
          <w:sz w:val="24"/>
          <w:szCs w:val="24"/>
        </w:rPr>
        <w:t>Disability</w:t>
      </w:r>
    </w:p>
    <w:p w14:paraId="24C825D4"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Absence relating to disability will be recorded separately from sickness records. We work within the framework of the 'Equality Act 2010' to ensure an inclusive and anti-discriminatory approach.</w:t>
      </w:r>
    </w:p>
    <w:p w14:paraId="2D6008D0" w14:textId="77777777" w:rsidR="0039659D" w:rsidRPr="0039659D" w:rsidRDefault="0039659D" w:rsidP="0039659D">
      <w:pPr>
        <w:rPr>
          <w:rFonts w:ascii="Calibri Light" w:hAnsi="Calibri Light"/>
          <w:sz w:val="24"/>
          <w:szCs w:val="24"/>
        </w:rPr>
      </w:pPr>
    </w:p>
    <w:p w14:paraId="583EE263" w14:textId="3F1D46CE" w:rsidR="0039659D" w:rsidRPr="00C503BE" w:rsidRDefault="0039659D" w:rsidP="0039659D">
      <w:pPr>
        <w:rPr>
          <w:rFonts w:ascii="Calibri Light" w:hAnsi="Calibri Light"/>
          <w:b/>
          <w:bCs/>
          <w:sz w:val="24"/>
          <w:szCs w:val="24"/>
        </w:rPr>
      </w:pPr>
      <w:r w:rsidRPr="00C503BE">
        <w:rPr>
          <w:rFonts w:ascii="Calibri Light" w:hAnsi="Calibri Light"/>
          <w:b/>
          <w:bCs/>
          <w:sz w:val="24"/>
          <w:szCs w:val="24"/>
        </w:rPr>
        <w:t xml:space="preserve">Time Off </w:t>
      </w:r>
      <w:r w:rsidR="001148D7" w:rsidRPr="00C503BE">
        <w:rPr>
          <w:rFonts w:ascii="Calibri Light" w:hAnsi="Calibri Light"/>
          <w:b/>
          <w:bCs/>
          <w:sz w:val="24"/>
          <w:szCs w:val="24"/>
        </w:rPr>
        <w:t>for</w:t>
      </w:r>
      <w:r w:rsidRPr="00C503BE">
        <w:rPr>
          <w:rFonts w:ascii="Calibri Light" w:hAnsi="Calibri Light"/>
          <w:b/>
          <w:bCs/>
          <w:sz w:val="24"/>
          <w:szCs w:val="24"/>
        </w:rPr>
        <w:t xml:space="preserve"> Dependants</w:t>
      </w:r>
    </w:p>
    <w:p w14:paraId="7F7FCD19" w14:textId="35ED1CC3" w:rsidR="0039659D" w:rsidRDefault="0039659D" w:rsidP="0039659D">
      <w:pPr>
        <w:rPr>
          <w:rFonts w:ascii="Calibri Light" w:hAnsi="Calibri Light"/>
          <w:sz w:val="24"/>
          <w:szCs w:val="24"/>
        </w:rPr>
      </w:pPr>
      <w:r w:rsidRPr="0039659D">
        <w:rPr>
          <w:rFonts w:ascii="Calibri Light" w:hAnsi="Calibri Light"/>
          <w:sz w:val="24"/>
          <w:szCs w:val="24"/>
        </w:rPr>
        <w:t xml:space="preserve">In emergencies where normal childcare arrangements break down or where an employee is primarily or solely responsible for a child, dependent relative or partner who becomes ill or incapable, then an employee can request up to two days leave to organise appropriate care. This leave will be </w:t>
      </w:r>
      <w:r w:rsidR="001148D7" w:rsidRPr="0039659D">
        <w:rPr>
          <w:rFonts w:ascii="Calibri Light" w:hAnsi="Calibri Light"/>
          <w:sz w:val="24"/>
          <w:szCs w:val="24"/>
        </w:rPr>
        <w:t>unpaid,</w:t>
      </w:r>
      <w:r w:rsidRPr="0039659D">
        <w:rPr>
          <w:rFonts w:ascii="Calibri Light" w:hAnsi="Calibri Light"/>
          <w:sz w:val="24"/>
          <w:szCs w:val="24"/>
        </w:rPr>
        <w:t xml:space="preserve"> and the request should be made to the Manager as soon as a problem is identified</w:t>
      </w:r>
    </w:p>
    <w:p w14:paraId="01F23F60" w14:textId="77777777" w:rsidR="001148D7" w:rsidRPr="0039659D" w:rsidRDefault="001148D7" w:rsidP="0039659D">
      <w:pPr>
        <w:rPr>
          <w:rFonts w:ascii="Calibri Light" w:hAnsi="Calibri Light"/>
          <w:sz w:val="24"/>
          <w:szCs w:val="24"/>
        </w:rPr>
      </w:pPr>
    </w:p>
    <w:p w14:paraId="3742A54A" w14:textId="77777777" w:rsidR="0039659D" w:rsidRPr="005B6900" w:rsidRDefault="0039659D" w:rsidP="0039659D">
      <w:pPr>
        <w:rPr>
          <w:rFonts w:ascii="Calibri Light" w:hAnsi="Calibri Light"/>
          <w:b/>
          <w:bCs/>
          <w:sz w:val="24"/>
          <w:szCs w:val="24"/>
        </w:rPr>
      </w:pPr>
      <w:r w:rsidRPr="005B6900">
        <w:rPr>
          <w:rFonts w:ascii="Calibri Light" w:hAnsi="Calibri Light"/>
          <w:b/>
          <w:bCs/>
          <w:sz w:val="24"/>
          <w:szCs w:val="24"/>
        </w:rPr>
        <w:t>Time off for Medical Appointments</w:t>
      </w:r>
    </w:p>
    <w:p w14:paraId="1B308BBC" w14:textId="20D18307" w:rsidR="0039659D" w:rsidRPr="0039659D" w:rsidRDefault="0039659D" w:rsidP="0039659D">
      <w:pPr>
        <w:rPr>
          <w:rFonts w:ascii="Calibri Light" w:hAnsi="Calibri Light"/>
          <w:sz w:val="24"/>
          <w:szCs w:val="24"/>
        </w:rPr>
      </w:pPr>
      <w:r w:rsidRPr="0039659D">
        <w:rPr>
          <w:rFonts w:ascii="Calibri Light" w:hAnsi="Calibri Light"/>
          <w:sz w:val="24"/>
          <w:szCs w:val="24"/>
        </w:rPr>
        <w:t>Where possible, appointments for Doctor, Dentist, Optician, Hospital etc. should be made outside of normal working hours.</w:t>
      </w:r>
    </w:p>
    <w:p w14:paraId="306D7E65" w14:textId="77777777" w:rsidR="0039659D" w:rsidRPr="0039659D" w:rsidRDefault="0039659D" w:rsidP="0039659D">
      <w:pPr>
        <w:rPr>
          <w:rFonts w:ascii="Calibri Light" w:hAnsi="Calibri Light"/>
          <w:sz w:val="24"/>
          <w:szCs w:val="24"/>
        </w:rPr>
      </w:pPr>
    </w:p>
    <w:p w14:paraId="7396AD06" w14:textId="77777777" w:rsidR="0039659D" w:rsidRPr="001148D7" w:rsidRDefault="0039659D" w:rsidP="0039659D">
      <w:pPr>
        <w:rPr>
          <w:rFonts w:ascii="Calibri Light" w:hAnsi="Calibri Light"/>
          <w:b/>
          <w:bCs/>
          <w:sz w:val="24"/>
          <w:szCs w:val="24"/>
        </w:rPr>
      </w:pPr>
      <w:r w:rsidRPr="001148D7">
        <w:rPr>
          <w:rFonts w:ascii="Calibri Light" w:hAnsi="Calibri Light"/>
          <w:b/>
          <w:bCs/>
          <w:sz w:val="24"/>
          <w:szCs w:val="24"/>
        </w:rPr>
        <w:t>Annual Leave/Holiday Entitlement</w:t>
      </w:r>
    </w:p>
    <w:p w14:paraId="7678B231"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Please refer in individual contract of employment.</w:t>
      </w:r>
    </w:p>
    <w:p w14:paraId="0F58FB1D" w14:textId="77777777" w:rsidR="0039659D" w:rsidRPr="0039659D" w:rsidRDefault="0039659D" w:rsidP="0039659D">
      <w:pPr>
        <w:rPr>
          <w:rFonts w:ascii="Calibri Light" w:hAnsi="Calibri Light"/>
          <w:sz w:val="24"/>
          <w:szCs w:val="24"/>
        </w:rPr>
      </w:pPr>
    </w:p>
    <w:p w14:paraId="63A63E02"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For further Guidance on all matters relating to sickness and absence, including your rights as an employee and the relative legislation please refer to guidance found at www.acas.org.uk and/or www.gov.uk/taking-sick-leave and/or www.direct.gov.uk</w:t>
      </w:r>
    </w:p>
    <w:p w14:paraId="7BA5AE96"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Gov.UK Sickness Guidance Library www.gov.uk/Sickness</w:t>
      </w:r>
    </w:p>
    <w:p w14:paraId="1E27A4DC"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Gov.UK Statutory Sick Pay: Employee Fitness to Work</w:t>
      </w:r>
    </w:p>
    <w:p w14:paraId="71EC42D7"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www.gov.uk/guidance/statutory-sick-pay-fitness-to-work-~doctors-fit-note--statements-for- work</w:t>
      </w:r>
    </w:p>
    <w:p w14:paraId="0FCD37C8"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These sites were also used as a point of reference/guidance in the process of creating this document.</w:t>
      </w:r>
    </w:p>
    <w:p w14:paraId="4EE1A8EE" w14:textId="77777777" w:rsidR="0039659D" w:rsidRPr="0039659D" w:rsidRDefault="0039659D" w:rsidP="0039659D">
      <w:pPr>
        <w:rPr>
          <w:rFonts w:ascii="Calibri Light" w:hAnsi="Calibri Light"/>
          <w:sz w:val="24"/>
          <w:szCs w:val="24"/>
        </w:rPr>
      </w:pPr>
    </w:p>
    <w:p w14:paraId="421A91EB"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Please also refer to:</w:t>
      </w:r>
    </w:p>
    <w:p w14:paraId="105CCDF3" w14:textId="195C06B2" w:rsidR="0039659D" w:rsidRPr="0039659D" w:rsidRDefault="0039659D" w:rsidP="0039659D">
      <w:pPr>
        <w:rPr>
          <w:rFonts w:ascii="Calibri Light" w:hAnsi="Calibri Light"/>
          <w:sz w:val="24"/>
          <w:szCs w:val="24"/>
        </w:rPr>
      </w:pPr>
      <w:r w:rsidRPr="0039659D">
        <w:rPr>
          <w:rFonts w:ascii="Calibri Light" w:hAnsi="Calibri Light"/>
          <w:sz w:val="24"/>
          <w:szCs w:val="24"/>
        </w:rPr>
        <w:t xml:space="preserve">Disciplinary </w:t>
      </w:r>
      <w:r w:rsidR="00B17A04">
        <w:rPr>
          <w:rFonts w:ascii="Calibri Light" w:hAnsi="Calibri Light"/>
          <w:sz w:val="24"/>
          <w:szCs w:val="24"/>
        </w:rPr>
        <w:t xml:space="preserve">and Grievance </w:t>
      </w:r>
      <w:r w:rsidRPr="0039659D">
        <w:rPr>
          <w:rFonts w:ascii="Calibri Light" w:hAnsi="Calibri Light"/>
          <w:sz w:val="24"/>
          <w:szCs w:val="24"/>
        </w:rPr>
        <w:t>Policy and Procedure (Lympstone Preschool)</w:t>
      </w:r>
    </w:p>
    <w:p w14:paraId="463F4D7A" w14:textId="77777777" w:rsidR="00652F9F" w:rsidRDefault="0039659D" w:rsidP="0039659D">
      <w:pPr>
        <w:rPr>
          <w:rFonts w:ascii="Calibri Light" w:hAnsi="Calibri Light"/>
          <w:sz w:val="24"/>
          <w:szCs w:val="24"/>
        </w:rPr>
      </w:pPr>
      <w:r w:rsidRPr="0039659D">
        <w:rPr>
          <w:rFonts w:ascii="Calibri Light" w:hAnsi="Calibri Light"/>
          <w:sz w:val="24"/>
          <w:szCs w:val="24"/>
        </w:rPr>
        <w:t xml:space="preserve">Employment and Staffing Policy (Lympstone Preschool) </w:t>
      </w:r>
    </w:p>
    <w:p w14:paraId="2E43FE46" w14:textId="48823530" w:rsidR="0039659D" w:rsidRPr="0039659D" w:rsidRDefault="0039659D" w:rsidP="0039659D">
      <w:pPr>
        <w:rPr>
          <w:rFonts w:ascii="Calibri Light" w:hAnsi="Calibri Light"/>
          <w:sz w:val="24"/>
          <w:szCs w:val="24"/>
        </w:rPr>
      </w:pPr>
      <w:r w:rsidRPr="0039659D">
        <w:rPr>
          <w:rFonts w:ascii="Calibri Light" w:hAnsi="Calibri Light"/>
          <w:sz w:val="24"/>
          <w:szCs w:val="24"/>
        </w:rPr>
        <w:lastRenderedPageBreak/>
        <w:t>This policy was adopted at a meeting of Held on</w:t>
      </w:r>
    </w:p>
    <w:p w14:paraId="017E975B" w14:textId="77777777" w:rsidR="0039659D" w:rsidRPr="0039659D" w:rsidRDefault="0039659D" w:rsidP="0039659D">
      <w:pPr>
        <w:rPr>
          <w:rFonts w:ascii="Calibri Light" w:hAnsi="Calibri Light"/>
          <w:sz w:val="24"/>
          <w:szCs w:val="24"/>
        </w:rPr>
      </w:pPr>
    </w:p>
    <w:p w14:paraId="70811BF4"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Date to be reviewed</w:t>
      </w:r>
    </w:p>
    <w:p w14:paraId="241A4BB1" w14:textId="77777777" w:rsidR="0039659D" w:rsidRPr="0039659D" w:rsidRDefault="0039659D" w:rsidP="0039659D">
      <w:pPr>
        <w:rPr>
          <w:rFonts w:ascii="Calibri Light" w:hAnsi="Calibri Light"/>
          <w:sz w:val="24"/>
          <w:szCs w:val="24"/>
        </w:rPr>
      </w:pPr>
    </w:p>
    <w:p w14:paraId="1FD68178"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Signed on behalf of the management committee</w:t>
      </w:r>
    </w:p>
    <w:p w14:paraId="0331ACF8" w14:textId="77777777" w:rsidR="0039659D" w:rsidRPr="0039659D" w:rsidRDefault="0039659D" w:rsidP="0039659D">
      <w:pPr>
        <w:rPr>
          <w:rFonts w:ascii="Calibri Light" w:hAnsi="Calibri Light"/>
          <w:sz w:val="24"/>
          <w:szCs w:val="24"/>
        </w:rPr>
      </w:pPr>
    </w:p>
    <w:p w14:paraId="23C54770"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Name of signatory</w:t>
      </w:r>
    </w:p>
    <w:p w14:paraId="62526702" w14:textId="77777777" w:rsidR="0039659D" w:rsidRPr="0039659D" w:rsidRDefault="0039659D" w:rsidP="0039659D">
      <w:pPr>
        <w:rPr>
          <w:rFonts w:ascii="Calibri Light" w:hAnsi="Calibri Light"/>
          <w:sz w:val="24"/>
          <w:szCs w:val="24"/>
        </w:rPr>
      </w:pPr>
    </w:p>
    <w:p w14:paraId="0E46A7F9"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Role of signatory (e.g. chair/owner)</w:t>
      </w:r>
    </w:p>
    <w:p w14:paraId="47A6B2AE" w14:textId="77777777" w:rsidR="0039659D" w:rsidRPr="0039659D" w:rsidRDefault="0039659D" w:rsidP="0039659D">
      <w:pPr>
        <w:rPr>
          <w:rFonts w:ascii="Calibri Light" w:hAnsi="Calibri Light"/>
          <w:sz w:val="24"/>
          <w:szCs w:val="24"/>
        </w:rPr>
      </w:pPr>
    </w:p>
    <w:p w14:paraId="61219207" w14:textId="77777777" w:rsidR="0039659D" w:rsidRPr="0039659D" w:rsidRDefault="0039659D" w:rsidP="0039659D">
      <w:pPr>
        <w:rPr>
          <w:rFonts w:ascii="Calibri Light" w:hAnsi="Calibri Light"/>
          <w:sz w:val="24"/>
          <w:szCs w:val="24"/>
        </w:rPr>
      </w:pPr>
    </w:p>
    <w:p w14:paraId="5FEC080F" w14:textId="77777777" w:rsidR="0039659D" w:rsidRPr="0039659D" w:rsidRDefault="0039659D" w:rsidP="0039659D">
      <w:pPr>
        <w:rPr>
          <w:rFonts w:ascii="Calibri Light" w:hAnsi="Calibri Light"/>
          <w:sz w:val="24"/>
          <w:szCs w:val="24"/>
        </w:rPr>
      </w:pPr>
      <w:r w:rsidRPr="0039659D">
        <w:rPr>
          <w:rFonts w:ascii="Calibri Light" w:hAnsi="Calibri Light"/>
          <w:sz w:val="24"/>
          <w:szCs w:val="24"/>
        </w:rPr>
        <w:t>name of setting: Lympstone Preschool 2019</w:t>
      </w:r>
    </w:p>
    <w:p w14:paraId="7CFE0867" w14:textId="77777777" w:rsidR="0039659D" w:rsidRDefault="0039659D" w:rsidP="0039659D"/>
    <w:p w14:paraId="1ACCFB87" w14:textId="38955945" w:rsidR="001E2AA3" w:rsidRPr="00652ED8" w:rsidRDefault="001E2AA3" w:rsidP="00652ED8"/>
    <w:sectPr w:rsidR="001E2AA3" w:rsidRPr="00652ED8" w:rsidSect="00EC4CDC">
      <w:footerReference w:type="default" r:id="rId12"/>
      <w:pgSz w:w="11907" w:h="16839"/>
      <w:pgMar w:top="720" w:right="850" w:bottom="568"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60FB" w14:textId="77777777" w:rsidR="00920118" w:rsidRDefault="00920118">
      <w:r>
        <w:separator/>
      </w:r>
    </w:p>
    <w:p w14:paraId="0D83493D" w14:textId="77777777" w:rsidR="00920118" w:rsidRDefault="00920118"/>
  </w:endnote>
  <w:endnote w:type="continuationSeparator" w:id="0">
    <w:p w14:paraId="321132B4" w14:textId="77777777" w:rsidR="00920118" w:rsidRDefault="00920118">
      <w:r>
        <w:continuationSeparator/>
      </w:r>
    </w:p>
    <w:p w14:paraId="58D2F969" w14:textId="77777777" w:rsidR="00920118" w:rsidRDefault="00920118"/>
  </w:endnote>
  <w:endnote w:type="continuationNotice" w:id="1">
    <w:p w14:paraId="782912F5" w14:textId="77777777" w:rsidR="00920118" w:rsidRDefault="009201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699706"/>
      <w:docPartObj>
        <w:docPartGallery w:val="Page Numbers (Bottom of Page)"/>
        <w:docPartUnique/>
      </w:docPartObj>
    </w:sdtPr>
    <w:sdtEndPr>
      <w:rPr>
        <w:noProof/>
      </w:rPr>
    </w:sdtEndPr>
    <w:sdtContent>
      <w:p w14:paraId="76309A77" w14:textId="0BE60658" w:rsidR="00D72228" w:rsidRDefault="001E675B">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F97F3" w14:textId="77777777" w:rsidR="00920118" w:rsidRDefault="00920118">
      <w:r>
        <w:separator/>
      </w:r>
    </w:p>
    <w:p w14:paraId="1B050E43" w14:textId="77777777" w:rsidR="00920118" w:rsidRDefault="00920118"/>
  </w:footnote>
  <w:footnote w:type="continuationSeparator" w:id="0">
    <w:p w14:paraId="380B4C2E" w14:textId="77777777" w:rsidR="00920118" w:rsidRDefault="00920118">
      <w:r>
        <w:continuationSeparator/>
      </w:r>
    </w:p>
    <w:p w14:paraId="247647C8" w14:textId="77777777" w:rsidR="00920118" w:rsidRDefault="00920118"/>
  </w:footnote>
  <w:footnote w:type="continuationNotice" w:id="1">
    <w:p w14:paraId="3FE990E8" w14:textId="77777777" w:rsidR="00920118" w:rsidRDefault="009201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57B3C"/>
    <w:multiLevelType w:val="hybridMultilevel"/>
    <w:tmpl w:val="218A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B52D5"/>
    <w:multiLevelType w:val="hybridMultilevel"/>
    <w:tmpl w:val="2C704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C4CC7"/>
    <w:multiLevelType w:val="hybridMultilevel"/>
    <w:tmpl w:val="767A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759DF"/>
    <w:multiLevelType w:val="multilevel"/>
    <w:tmpl w:val="1FFE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D8270A"/>
    <w:multiLevelType w:val="hybridMultilevel"/>
    <w:tmpl w:val="C7D48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56739A5"/>
    <w:multiLevelType w:val="hybridMultilevel"/>
    <w:tmpl w:val="B12C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A176E6"/>
    <w:multiLevelType w:val="hybridMultilevel"/>
    <w:tmpl w:val="69DC8338"/>
    <w:lvl w:ilvl="0" w:tplc="AA32EAA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300641">
    <w:abstractNumId w:val="1"/>
  </w:num>
  <w:num w:numId="2" w16cid:durableId="1306545335">
    <w:abstractNumId w:val="0"/>
  </w:num>
  <w:num w:numId="3" w16cid:durableId="1684934014">
    <w:abstractNumId w:val="3"/>
  </w:num>
  <w:num w:numId="4" w16cid:durableId="975835943">
    <w:abstractNumId w:val="8"/>
  </w:num>
  <w:num w:numId="5" w16cid:durableId="1502618521">
    <w:abstractNumId w:val="7"/>
  </w:num>
  <w:num w:numId="6" w16cid:durableId="2146073943">
    <w:abstractNumId w:val="9"/>
  </w:num>
  <w:num w:numId="7" w16cid:durableId="1556702254">
    <w:abstractNumId w:val="5"/>
  </w:num>
  <w:num w:numId="8" w16cid:durableId="131484160">
    <w:abstractNumId w:val="10"/>
  </w:num>
  <w:num w:numId="9" w16cid:durableId="46804535">
    <w:abstractNumId w:val="6"/>
  </w:num>
  <w:num w:numId="10" w16cid:durableId="922758800">
    <w:abstractNumId w:val="2"/>
  </w:num>
  <w:num w:numId="11" w16cid:durableId="57686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68A"/>
    <w:rsid w:val="00000575"/>
    <w:rsid w:val="0001154A"/>
    <w:rsid w:val="00015A04"/>
    <w:rsid w:val="0001611C"/>
    <w:rsid w:val="00017444"/>
    <w:rsid w:val="000233CB"/>
    <w:rsid w:val="000264D3"/>
    <w:rsid w:val="00027FC6"/>
    <w:rsid w:val="00052271"/>
    <w:rsid w:val="0007138A"/>
    <w:rsid w:val="000956D5"/>
    <w:rsid w:val="000A48E1"/>
    <w:rsid w:val="000A5DFD"/>
    <w:rsid w:val="000A70CF"/>
    <w:rsid w:val="000A769E"/>
    <w:rsid w:val="000C13D2"/>
    <w:rsid w:val="000C3D9C"/>
    <w:rsid w:val="000C5B38"/>
    <w:rsid w:val="000C723E"/>
    <w:rsid w:val="000F0D9C"/>
    <w:rsid w:val="00101144"/>
    <w:rsid w:val="001070A9"/>
    <w:rsid w:val="001148D7"/>
    <w:rsid w:val="00116B78"/>
    <w:rsid w:val="001524D9"/>
    <w:rsid w:val="001A1C4D"/>
    <w:rsid w:val="001A37A9"/>
    <w:rsid w:val="001A4BB1"/>
    <w:rsid w:val="001B065D"/>
    <w:rsid w:val="001B5395"/>
    <w:rsid w:val="001C7702"/>
    <w:rsid w:val="001E08C4"/>
    <w:rsid w:val="001E2AA3"/>
    <w:rsid w:val="001E675B"/>
    <w:rsid w:val="001F487E"/>
    <w:rsid w:val="00220A20"/>
    <w:rsid w:val="00231003"/>
    <w:rsid w:val="002606D3"/>
    <w:rsid w:val="00290608"/>
    <w:rsid w:val="00292AA2"/>
    <w:rsid w:val="00312A7F"/>
    <w:rsid w:val="00344154"/>
    <w:rsid w:val="0034677E"/>
    <w:rsid w:val="00350D5E"/>
    <w:rsid w:val="003668FE"/>
    <w:rsid w:val="0039659D"/>
    <w:rsid w:val="003A39EE"/>
    <w:rsid w:val="003B1CB8"/>
    <w:rsid w:val="003B348E"/>
    <w:rsid w:val="003D7C97"/>
    <w:rsid w:val="003E19A6"/>
    <w:rsid w:val="003E1FC5"/>
    <w:rsid w:val="003E42D4"/>
    <w:rsid w:val="003E523D"/>
    <w:rsid w:val="00412123"/>
    <w:rsid w:val="00440487"/>
    <w:rsid w:val="0044068A"/>
    <w:rsid w:val="00443ADB"/>
    <w:rsid w:val="00466910"/>
    <w:rsid w:val="004809F8"/>
    <w:rsid w:val="004817E8"/>
    <w:rsid w:val="004A0F68"/>
    <w:rsid w:val="004D02E6"/>
    <w:rsid w:val="004D1BE3"/>
    <w:rsid w:val="004E64E0"/>
    <w:rsid w:val="004F7367"/>
    <w:rsid w:val="004F7B56"/>
    <w:rsid w:val="0054413B"/>
    <w:rsid w:val="00546AC9"/>
    <w:rsid w:val="00557611"/>
    <w:rsid w:val="005638C4"/>
    <w:rsid w:val="005707DC"/>
    <w:rsid w:val="005711AE"/>
    <w:rsid w:val="005868DF"/>
    <w:rsid w:val="005B32AD"/>
    <w:rsid w:val="005B6900"/>
    <w:rsid w:val="005C198A"/>
    <w:rsid w:val="005D7833"/>
    <w:rsid w:val="005E65BD"/>
    <w:rsid w:val="00601850"/>
    <w:rsid w:val="00615122"/>
    <w:rsid w:val="00620235"/>
    <w:rsid w:val="00622C41"/>
    <w:rsid w:val="00625C77"/>
    <w:rsid w:val="00632A95"/>
    <w:rsid w:val="00632B3F"/>
    <w:rsid w:val="00632DD0"/>
    <w:rsid w:val="00651B51"/>
    <w:rsid w:val="006528DD"/>
    <w:rsid w:val="00652ED8"/>
    <w:rsid w:val="00652F9F"/>
    <w:rsid w:val="00664D5B"/>
    <w:rsid w:val="00692499"/>
    <w:rsid w:val="00692D53"/>
    <w:rsid w:val="00696702"/>
    <w:rsid w:val="006F1AF6"/>
    <w:rsid w:val="00701970"/>
    <w:rsid w:val="00716648"/>
    <w:rsid w:val="007210CE"/>
    <w:rsid w:val="00725A09"/>
    <w:rsid w:val="007362CD"/>
    <w:rsid w:val="0074401D"/>
    <w:rsid w:val="00747749"/>
    <w:rsid w:val="00754640"/>
    <w:rsid w:val="00784ECF"/>
    <w:rsid w:val="00797D74"/>
    <w:rsid w:val="007A5F00"/>
    <w:rsid w:val="007B406D"/>
    <w:rsid w:val="007D502D"/>
    <w:rsid w:val="007E0E2B"/>
    <w:rsid w:val="007E151C"/>
    <w:rsid w:val="007E2B8D"/>
    <w:rsid w:val="007E2BE9"/>
    <w:rsid w:val="00805349"/>
    <w:rsid w:val="00823118"/>
    <w:rsid w:val="0088395F"/>
    <w:rsid w:val="008A126B"/>
    <w:rsid w:val="008B3E05"/>
    <w:rsid w:val="008E7DC2"/>
    <w:rsid w:val="00902BCF"/>
    <w:rsid w:val="009069CF"/>
    <w:rsid w:val="00906FEE"/>
    <w:rsid w:val="00920118"/>
    <w:rsid w:val="00923321"/>
    <w:rsid w:val="009260A0"/>
    <w:rsid w:val="00936439"/>
    <w:rsid w:val="00940429"/>
    <w:rsid w:val="00941F73"/>
    <w:rsid w:val="00967469"/>
    <w:rsid w:val="00970594"/>
    <w:rsid w:val="00976B59"/>
    <w:rsid w:val="0098098C"/>
    <w:rsid w:val="00997CA7"/>
    <w:rsid w:val="009A1987"/>
    <w:rsid w:val="009A5297"/>
    <w:rsid w:val="009A722D"/>
    <w:rsid w:val="009D60AF"/>
    <w:rsid w:val="009F6899"/>
    <w:rsid w:val="00A05C34"/>
    <w:rsid w:val="00A07FA6"/>
    <w:rsid w:val="00A16A51"/>
    <w:rsid w:val="00A42C7C"/>
    <w:rsid w:val="00A523BC"/>
    <w:rsid w:val="00A56357"/>
    <w:rsid w:val="00A63323"/>
    <w:rsid w:val="00A633F9"/>
    <w:rsid w:val="00A7344B"/>
    <w:rsid w:val="00AB74F8"/>
    <w:rsid w:val="00AC3168"/>
    <w:rsid w:val="00AE36E3"/>
    <w:rsid w:val="00AF5E48"/>
    <w:rsid w:val="00B0287A"/>
    <w:rsid w:val="00B1102E"/>
    <w:rsid w:val="00B17A04"/>
    <w:rsid w:val="00B72C44"/>
    <w:rsid w:val="00B92E0F"/>
    <w:rsid w:val="00BB0BA9"/>
    <w:rsid w:val="00BC2FF0"/>
    <w:rsid w:val="00BC5C77"/>
    <w:rsid w:val="00BD2540"/>
    <w:rsid w:val="00C23F9B"/>
    <w:rsid w:val="00C503BE"/>
    <w:rsid w:val="00C553CE"/>
    <w:rsid w:val="00C82AC7"/>
    <w:rsid w:val="00C872D0"/>
    <w:rsid w:val="00CB2E9D"/>
    <w:rsid w:val="00CB5A15"/>
    <w:rsid w:val="00D15298"/>
    <w:rsid w:val="00D33FD6"/>
    <w:rsid w:val="00D55F29"/>
    <w:rsid w:val="00D72228"/>
    <w:rsid w:val="00D95AEB"/>
    <w:rsid w:val="00DA3EF8"/>
    <w:rsid w:val="00DC3DFA"/>
    <w:rsid w:val="00DD4B6E"/>
    <w:rsid w:val="00E11953"/>
    <w:rsid w:val="00E2508B"/>
    <w:rsid w:val="00E25BAE"/>
    <w:rsid w:val="00E3138B"/>
    <w:rsid w:val="00E4011A"/>
    <w:rsid w:val="00E43EB1"/>
    <w:rsid w:val="00E54B01"/>
    <w:rsid w:val="00E67CF0"/>
    <w:rsid w:val="00E75B6F"/>
    <w:rsid w:val="00E91449"/>
    <w:rsid w:val="00EA0159"/>
    <w:rsid w:val="00EA590C"/>
    <w:rsid w:val="00EB1FAB"/>
    <w:rsid w:val="00EC4CDC"/>
    <w:rsid w:val="00ED0478"/>
    <w:rsid w:val="00ED622D"/>
    <w:rsid w:val="00EF6EC8"/>
    <w:rsid w:val="00F12F3C"/>
    <w:rsid w:val="00F34D13"/>
    <w:rsid w:val="00F7499E"/>
    <w:rsid w:val="00FC48C8"/>
    <w:rsid w:val="00FF4B1F"/>
    <w:rsid w:val="00FF4E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733F"/>
  <w15:docId w15:val="{0923F9F4-9690-47B4-B81D-D1CF4D1A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qFormat/>
    <w:rsid w:val="007362CD"/>
    <w:pPr>
      <w:ind w:left="720"/>
      <w:contextualSpacing/>
    </w:pPr>
  </w:style>
  <w:style w:type="table" w:styleId="TableGrid">
    <w:name w:val="Table Grid"/>
    <w:basedOn w:val="TableNormal"/>
    <w:uiPriority w:val="39"/>
    <w:rsid w:val="009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232647">
      <w:bodyDiv w:val="1"/>
      <w:marLeft w:val="0"/>
      <w:marRight w:val="0"/>
      <w:marTop w:val="0"/>
      <w:marBottom w:val="0"/>
      <w:divBdr>
        <w:top w:val="none" w:sz="0" w:space="0" w:color="auto"/>
        <w:left w:val="none" w:sz="0" w:space="0" w:color="auto"/>
        <w:bottom w:val="none" w:sz="0" w:space="0" w:color="auto"/>
        <w:right w:val="none" w:sz="0" w:space="0" w:color="auto"/>
      </w:divBdr>
    </w:div>
    <w:div w:id="925500049">
      <w:bodyDiv w:val="1"/>
      <w:marLeft w:val="0"/>
      <w:marRight w:val="0"/>
      <w:marTop w:val="0"/>
      <w:marBottom w:val="0"/>
      <w:divBdr>
        <w:top w:val="none" w:sz="0" w:space="0" w:color="auto"/>
        <w:left w:val="none" w:sz="0" w:space="0" w:color="auto"/>
        <w:bottom w:val="none" w:sz="0" w:space="0" w:color="auto"/>
        <w:right w:val="none" w:sz="0" w:space="0" w:color="auto"/>
      </w:divBdr>
    </w:div>
    <w:div w:id="1166559124">
      <w:bodyDiv w:val="1"/>
      <w:marLeft w:val="0"/>
      <w:marRight w:val="0"/>
      <w:marTop w:val="0"/>
      <w:marBottom w:val="0"/>
      <w:divBdr>
        <w:top w:val="none" w:sz="0" w:space="0" w:color="auto"/>
        <w:left w:val="none" w:sz="0" w:space="0" w:color="auto"/>
        <w:bottom w:val="none" w:sz="0" w:space="0" w:color="auto"/>
        <w:right w:val="none" w:sz="0" w:space="0" w:color="auto"/>
      </w:divBdr>
    </w:div>
    <w:div w:id="20351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ocuments\%7b0C2DCB9B-EB57-5848-9ECE-473B1C95DA8A%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74ceceec747646965debc6894211472d">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381d3180e7e1163f59fea971b944a993"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E2EB8-EFB8-4330-9AF6-42BE2028B73A}">
  <ds:schemaRefs>
    <ds:schemaRef ds:uri="http://schemas.microsoft.com/sharepoint/v3/contenttype/forms"/>
  </ds:schemaRefs>
</ds:datastoreItem>
</file>

<file path=customXml/itemProps2.xml><?xml version="1.0" encoding="utf-8"?>
<ds:datastoreItem xmlns:ds="http://schemas.openxmlformats.org/officeDocument/2006/customXml" ds:itemID="{516DECA9-2393-4841-9299-789686E40DD1}">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customXml/itemProps3.xml><?xml version="1.0" encoding="utf-8"?>
<ds:datastoreItem xmlns:ds="http://schemas.openxmlformats.org/officeDocument/2006/customXml" ds:itemID="{AD02D774-B5AB-4CC4-8B5E-769AE9AE4D1B}">
  <ds:schemaRefs>
    <ds:schemaRef ds:uri="http://schemas.openxmlformats.org/officeDocument/2006/bibliography"/>
  </ds:schemaRefs>
</ds:datastoreItem>
</file>

<file path=customXml/itemProps4.xml><?xml version="1.0" encoding="utf-8"?>
<ds:datastoreItem xmlns:ds="http://schemas.openxmlformats.org/officeDocument/2006/customXml" ds:itemID="{1ECCF40B-9458-49B0-BA4C-B46C7EDFD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{0C2DCB9B-EB57-5848-9ECE-473B1C95DA8A}tf16392134</Template>
  <TotalTime>134</TotalTime>
  <Pages>4</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Drinkwater</dc:creator>
  <cp:keywords/>
  <dc:description/>
  <cp:lastModifiedBy>Lympstone Preschool</cp:lastModifiedBy>
  <cp:revision>57</cp:revision>
  <dcterms:created xsi:type="dcterms:W3CDTF">2022-06-30T13:43:00Z</dcterms:created>
  <dcterms:modified xsi:type="dcterms:W3CDTF">2025-03-24T10:58:00Z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